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6686BD" w14:textId="77777777" w:rsidR="00CE4CAE" w:rsidRPr="006B524D" w:rsidRDefault="00CE4CAE" w:rsidP="00CE4CAE">
      <w:pPr>
        <w:spacing w:line="480" w:lineRule="auto"/>
        <w:jc w:val="center"/>
        <w:outlineLvl w:val="0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THE BROOK REARRANGEMENT</w:t>
      </w:r>
    </w:p>
    <w:p w14:paraId="0B4BBFAE" w14:textId="77777777" w:rsidR="00CE4CAE" w:rsidRPr="00B445A9" w:rsidRDefault="00CE4CAE" w:rsidP="00CE4CAE">
      <w:pPr>
        <w:spacing w:line="480" w:lineRule="auto"/>
        <w:jc w:val="center"/>
      </w:pPr>
      <w:r w:rsidRPr="00B445A9">
        <w:rPr>
          <w:rFonts w:eastAsia="SimSun" w:hint="eastAsia"/>
          <w:lang w:eastAsia="zh-CN"/>
        </w:rPr>
        <w:t xml:space="preserve">Lu </w:t>
      </w:r>
      <w:proofErr w:type="gramStart"/>
      <w:r w:rsidRPr="00B445A9">
        <w:rPr>
          <w:rFonts w:eastAsia="SimSun" w:hint="eastAsia"/>
          <w:lang w:eastAsia="zh-CN"/>
        </w:rPr>
        <w:t>Gao</w:t>
      </w:r>
      <w:r w:rsidRPr="00B445A9">
        <w:t>,</w:t>
      </w:r>
      <w:r w:rsidRPr="00B445A9">
        <w:rPr>
          <w:vertAlign w:val="superscript"/>
        </w:rPr>
        <w:t>†</w:t>
      </w:r>
      <w:proofErr w:type="gramEnd"/>
      <w:r w:rsidRPr="00B445A9">
        <w:t xml:space="preserve"> Wenyu Yang,</w:t>
      </w:r>
      <w:r w:rsidRPr="00B445A9">
        <w:rPr>
          <w:vertAlign w:val="superscript"/>
        </w:rPr>
        <w:t>†</w:t>
      </w:r>
      <w:r w:rsidRPr="00B445A9">
        <w:t xml:space="preserve"> </w:t>
      </w:r>
      <w:proofErr w:type="spellStart"/>
      <w:r w:rsidRPr="00B445A9">
        <w:t>Ya</w:t>
      </w:r>
      <w:proofErr w:type="spellEnd"/>
      <w:r w:rsidRPr="00B445A9">
        <w:t xml:space="preserve"> Wu</w:t>
      </w:r>
      <w:r w:rsidRPr="00B445A9">
        <w:rPr>
          <w:vertAlign w:val="superscript"/>
        </w:rPr>
        <w:t>‡</w:t>
      </w:r>
      <w:r w:rsidRPr="00B445A9">
        <w:t xml:space="preserve"> and </w:t>
      </w:r>
      <w:proofErr w:type="spellStart"/>
      <w:r w:rsidRPr="00B445A9">
        <w:rPr>
          <w:rFonts w:eastAsia="SimSun" w:hint="eastAsia"/>
          <w:lang w:eastAsia="zh-CN"/>
        </w:rPr>
        <w:t>Zhenlei</w:t>
      </w:r>
      <w:proofErr w:type="spellEnd"/>
      <w:r w:rsidRPr="00B445A9">
        <w:rPr>
          <w:rFonts w:eastAsia="SimSun" w:hint="eastAsia"/>
          <w:lang w:eastAsia="zh-CN"/>
        </w:rPr>
        <w:t xml:space="preserve"> Song</w:t>
      </w:r>
      <w:r w:rsidRPr="00B445A9">
        <w:rPr>
          <w:vertAlign w:val="superscript"/>
        </w:rPr>
        <w:t>†</w:t>
      </w:r>
      <w:r w:rsidRPr="00B445A9">
        <w:rPr>
          <w:rFonts w:eastAsia="SimSun"/>
          <w:vertAlign w:val="superscript"/>
          <w:lang w:eastAsia="zh-CN"/>
        </w:rPr>
        <w:t>*</w:t>
      </w:r>
    </w:p>
    <w:p w14:paraId="74052078" w14:textId="77777777" w:rsidR="00CE4CAE" w:rsidRDefault="00CE4CAE" w:rsidP="00CE4CAE">
      <w:pPr>
        <w:spacing w:line="480" w:lineRule="auto"/>
        <w:jc w:val="center"/>
        <w:rPr>
          <w:i/>
          <w:lang w:eastAsia="zh-CN"/>
        </w:rPr>
      </w:pPr>
      <w:r>
        <w:rPr>
          <w:vertAlign w:val="superscript"/>
        </w:rPr>
        <w:t>†</w:t>
      </w:r>
      <w:r w:rsidRPr="00EA4461">
        <w:rPr>
          <w:i/>
        </w:rPr>
        <w:t>Sichuan Engineering Laboratory for Plant-Sourced Drug and Research Cent</w:t>
      </w:r>
      <w:r w:rsidRPr="00EA4461">
        <w:rPr>
          <w:rFonts w:hint="eastAsia"/>
          <w:i/>
          <w:lang w:eastAsia="zh-CN"/>
        </w:rPr>
        <w:t>er</w:t>
      </w:r>
      <w:r w:rsidRPr="00EA4461">
        <w:rPr>
          <w:i/>
        </w:rPr>
        <w:t xml:space="preserve"> for Drug Industrial Technology, </w:t>
      </w:r>
      <w:r w:rsidRPr="00EA4461">
        <w:rPr>
          <w:rFonts w:eastAsia="SimSun" w:hint="eastAsia"/>
          <w:i/>
          <w:lang w:eastAsia="zh-CN"/>
        </w:rPr>
        <w:t xml:space="preserve">Key </w:t>
      </w:r>
      <w:r w:rsidRPr="00EA4461">
        <w:rPr>
          <w:rFonts w:eastAsia="SimSun"/>
          <w:i/>
          <w:lang w:eastAsia="zh-CN"/>
        </w:rPr>
        <w:t>Laboratory</w:t>
      </w:r>
      <w:r w:rsidRPr="00EA4461">
        <w:rPr>
          <w:rFonts w:eastAsia="SimSun" w:hint="eastAsia"/>
          <w:i/>
          <w:lang w:eastAsia="zh-CN"/>
        </w:rPr>
        <w:t xml:space="preserve"> of Drug-Targeting and Drug Delivery System of the Education Ministry</w:t>
      </w:r>
      <w:r w:rsidRPr="00EA4461">
        <w:rPr>
          <w:rFonts w:hint="eastAsia"/>
          <w:i/>
          <w:lang w:eastAsia="zh-CN"/>
        </w:rPr>
        <w:t xml:space="preserve">, West China School of Pharmacy, </w:t>
      </w:r>
      <w:r w:rsidRPr="00EA4461">
        <w:rPr>
          <w:i/>
        </w:rPr>
        <w:t xml:space="preserve">Sichuan University, </w:t>
      </w:r>
      <w:r w:rsidRPr="00EA4461">
        <w:rPr>
          <w:i/>
          <w:lang w:eastAsia="zh-CN"/>
        </w:rPr>
        <w:t>Chengdu</w:t>
      </w:r>
      <w:r w:rsidRPr="00EA4461">
        <w:rPr>
          <w:rFonts w:hint="eastAsia"/>
          <w:i/>
          <w:lang w:eastAsia="zh-CN"/>
        </w:rPr>
        <w:t xml:space="preserve">, </w:t>
      </w:r>
      <w:r w:rsidRPr="00EA4461">
        <w:rPr>
          <w:i/>
          <w:lang w:eastAsia="zh-CN"/>
        </w:rPr>
        <w:t>610064, P. R. China.</w:t>
      </w:r>
    </w:p>
    <w:p w14:paraId="03BB8685" w14:textId="44EEB31A" w:rsidR="00CE4CAE" w:rsidRDefault="00CE4CAE" w:rsidP="00CE4CAE">
      <w:pPr>
        <w:spacing w:line="480" w:lineRule="auto"/>
        <w:jc w:val="center"/>
        <w:rPr>
          <w:i/>
          <w:lang w:eastAsia="zh-CN"/>
        </w:rPr>
      </w:pPr>
      <w:r>
        <w:rPr>
          <w:vertAlign w:val="superscript"/>
        </w:rPr>
        <w:t>‡</w:t>
      </w:r>
      <w:r w:rsidRPr="00F95C46">
        <w:rPr>
          <w:i/>
          <w:lang w:eastAsia="zh-CN"/>
        </w:rPr>
        <w:t>School of Biological and Chemical Engineering, Chongqing University of Education, Chongqing 400067, P. R. China</w:t>
      </w:r>
    </w:p>
    <w:p w14:paraId="1459BA86" w14:textId="77777777" w:rsidR="00B522B9" w:rsidRPr="001B6152" w:rsidRDefault="00B522B9" w:rsidP="00CE4CAE">
      <w:pPr>
        <w:spacing w:line="480" w:lineRule="auto"/>
        <w:jc w:val="center"/>
        <w:rPr>
          <w:i/>
        </w:rPr>
      </w:pPr>
    </w:p>
    <w:p w14:paraId="4C245796" w14:textId="77777777" w:rsidR="00CE4CAE" w:rsidRPr="006B524D" w:rsidRDefault="00CE4CAE" w:rsidP="00CE4CAE">
      <w:pPr>
        <w:tabs>
          <w:tab w:val="left" w:pos="851"/>
          <w:tab w:val="left" w:pos="1418"/>
        </w:tabs>
        <w:spacing w:line="480" w:lineRule="auto"/>
        <w:jc w:val="center"/>
      </w:pPr>
      <w:r>
        <w:t>Edited by Andrew Evans</w:t>
      </w:r>
    </w:p>
    <w:p w14:paraId="7E4B9ECD" w14:textId="77777777" w:rsidR="00CE4CAE" w:rsidRDefault="00CE4CAE" w:rsidP="00BA29E9">
      <w:pPr>
        <w:spacing w:line="480" w:lineRule="auto"/>
        <w:jc w:val="center"/>
        <w:outlineLvl w:val="0"/>
        <w:rPr>
          <w:b/>
        </w:rPr>
      </w:pPr>
    </w:p>
    <w:p w14:paraId="54D1C2A6" w14:textId="508AF7A7" w:rsidR="00BA29E9" w:rsidRPr="006B524D" w:rsidRDefault="00BA29E9" w:rsidP="00BA29E9">
      <w:pPr>
        <w:spacing w:line="480" w:lineRule="auto"/>
        <w:jc w:val="center"/>
        <w:outlineLvl w:val="0"/>
        <w:rPr>
          <w:b/>
        </w:rPr>
      </w:pPr>
      <w:r w:rsidRPr="006B524D">
        <w:rPr>
          <w:b/>
        </w:rPr>
        <w:t>INTRODUCTION</w:t>
      </w:r>
    </w:p>
    <w:p w14:paraId="0E253366" w14:textId="199B8794" w:rsidR="00BA29E9" w:rsidRPr="006B524D" w:rsidRDefault="00BA29E9" w:rsidP="00BA29E9">
      <w:pPr>
        <w:spacing w:line="480" w:lineRule="auto"/>
        <w:ind w:firstLine="720"/>
        <w:rPr>
          <w:rFonts w:eastAsia="SimSun"/>
          <w:lang w:eastAsia="zh-CN"/>
        </w:rPr>
      </w:pPr>
      <w:r w:rsidRPr="006B524D">
        <w:t>The Brook rearrangement describes the intramolecular silyl group migration from a carbon to an oxygen atom.</w:t>
      </w:r>
      <w:r>
        <w:rPr>
          <w:vertAlign w:val="superscript"/>
          <w:lang w:eastAsia="zh-CN"/>
        </w:rPr>
        <w:t>1–</w:t>
      </w:r>
      <w:r>
        <w:rPr>
          <w:rFonts w:eastAsia="SimSun"/>
          <w:color w:val="000000" w:themeColor="text1"/>
          <w:vertAlign w:val="superscript"/>
          <w:lang w:eastAsia="zh-CN"/>
        </w:rPr>
        <w:t>15</w:t>
      </w:r>
      <w:r w:rsidRPr="0091536E">
        <w:rPr>
          <w:color w:val="000000" w:themeColor="text1"/>
        </w:rPr>
        <w:t xml:space="preserve"> </w:t>
      </w:r>
      <w:r w:rsidRPr="006B524D">
        <w:t xml:space="preserve">It </w:t>
      </w:r>
      <w:r>
        <w:t>constitutes</w:t>
      </w:r>
      <w:r w:rsidRPr="006B524D">
        <w:t xml:space="preserve"> a well-known and powerful approach for the functionalization of </w:t>
      </w:r>
      <w:proofErr w:type="spellStart"/>
      <w:r w:rsidRPr="006B524D">
        <w:t>organosilanes</w:t>
      </w:r>
      <w:proofErr w:type="spellEnd"/>
      <w:r w:rsidRPr="006B524D">
        <w:t xml:space="preserve">. The research on this rearrangement dates back </w:t>
      </w:r>
      <w:r>
        <w:t>to</w:t>
      </w:r>
      <w:r w:rsidRPr="006B524D">
        <w:t xml:space="preserve"> the 1950s</w:t>
      </w:r>
      <w:r>
        <w:t>, wherein</w:t>
      </w:r>
      <w:r w:rsidRPr="006B524D">
        <w:t xml:space="preserve"> Gilman and co-workers unexpectedly observed an “abnormal” product </w:t>
      </w:r>
      <w:r>
        <w:t>from the addition of</w:t>
      </w:r>
      <w:r w:rsidRPr="006B524D">
        <w:t xml:space="preserve"> </w:t>
      </w:r>
      <w:proofErr w:type="spellStart"/>
      <w:r w:rsidRPr="006B524D">
        <w:t>triphenylsilyl</w:t>
      </w:r>
      <w:proofErr w:type="spellEnd"/>
      <w:r w:rsidRPr="006B524D">
        <w:t xml:space="preserve"> potassium to benzophenone (Scheme 1).</w:t>
      </w:r>
      <w:r>
        <w:rPr>
          <w:vertAlign w:val="superscript"/>
          <w:lang w:eastAsia="ja-JP"/>
        </w:rPr>
        <w:t>16–18</w:t>
      </w:r>
      <w:r w:rsidRPr="006B524D">
        <w:rPr>
          <w:rFonts w:hint="eastAsia"/>
        </w:rPr>
        <w:t xml:space="preserve"> </w:t>
      </w:r>
      <w:r w:rsidRPr="00A11BE1">
        <w:t xml:space="preserve">A more complete and accurate understanding of the mechanism of this process </w:t>
      </w:r>
      <w:r w:rsidRPr="007230C2">
        <w:t xml:space="preserve">was not established until a few years later when Brook and coworkers discovered that the abnormal product arose from a normal addition followed by an intramolecular anionic </w:t>
      </w:r>
      <w:r>
        <w:t>carbon</w:t>
      </w:r>
      <w:r w:rsidR="001A210E">
        <w:t>-</w:t>
      </w:r>
      <w:r w:rsidRPr="007230C2">
        <w:t>to</w:t>
      </w:r>
      <w:r w:rsidR="001A210E">
        <w:t>-</w:t>
      </w:r>
      <w:r>
        <w:t>oxygen</w:t>
      </w:r>
      <w:r w:rsidRPr="007230C2">
        <w:t xml:space="preserve"> silyl group migration</w:t>
      </w:r>
      <w:r w:rsidRPr="006B524D">
        <w:t>.</w:t>
      </w:r>
      <w:r>
        <w:rPr>
          <w:vertAlign w:val="superscript"/>
          <w:lang w:eastAsia="ja-JP"/>
        </w:rPr>
        <w:t>19</w:t>
      </w:r>
      <w:r w:rsidRPr="006B524D">
        <w:t xml:space="preserve"> The migratory aptitude of silyl groups in this context was found to be more general when treating various </w:t>
      </w:r>
      <w:proofErr w:type="spellStart"/>
      <w:r w:rsidRPr="006B524D">
        <w:t>silylcarbinols</w:t>
      </w:r>
      <w:proofErr w:type="spellEnd"/>
      <w:r w:rsidRPr="006B524D">
        <w:t xml:space="preserve"> with base (Scheme 2).</w:t>
      </w:r>
      <w:r w:rsidRPr="00555B4B">
        <w:rPr>
          <w:vertAlign w:val="superscript"/>
          <w:lang w:eastAsia="zh-CN"/>
        </w:rPr>
        <w:t>20</w:t>
      </w:r>
      <w:r>
        <w:rPr>
          <w:vertAlign w:val="superscript"/>
          <w:lang w:eastAsia="zh-CN"/>
        </w:rPr>
        <w:t>–</w:t>
      </w:r>
      <w:r w:rsidRPr="00555B4B">
        <w:rPr>
          <w:vertAlign w:val="superscript"/>
          <w:lang w:eastAsia="zh-CN"/>
        </w:rPr>
        <w:t>23</w:t>
      </w:r>
      <w:r w:rsidRPr="006B524D">
        <w:t xml:space="preserve"> The fascination </w:t>
      </w:r>
      <w:r w:rsidRPr="006B524D">
        <w:rPr>
          <w:rFonts w:eastAsia="SimSun" w:hint="eastAsia"/>
          <w:lang w:eastAsia="zh-CN"/>
        </w:rPr>
        <w:t xml:space="preserve">with </w:t>
      </w:r>
      <w:r w:rsidRPr="006B524D">
        <w:t>this rearrangement has</w:t>
      </w:r>
      <w:r>
        <w:t xml:space="preserve"> resulted in</w:t>
      </w:r>
      <w:r w:rsidRPr="006B524D">
        <w:t xml:space="preserve"> many significant contributions which comprise a family of intramolecular </w:t>
      </w:r>
      <w:r>
        <w:t>carbon-</w:t>
      </w:r>
      <w:r w:rsidRPr="006B524D">
        <w:t>to</w:t>
      </w:r>
      <w:r>
        <w:t>-oxygen</w:t>
      </w:r>
      <w:r w:rsidRPr="006B524D">
        <w:t xml:space="preserve"> silyl group migrations now widely recognized as </w:t>
      </w:r>
      <w:r>
        <w:t xml:space="preserve">the </w:t>
      </w:r>
      <w:r w:rsidRPr="006B524D">
        <w:t xml:space="preserve">Brook rearrangement. </w:t>
      </w:r>
      <w:r>
        <w:t xml:space="preserve">The notation </w:t>
      </w:r>
      <w:r w:rsidRPr="006B524D">
        <w:t>“[1,</w:t>
      </w:r>
      <w:r w:rsidRPr="006B524D">
        <w:rPr>
          <w:i/>
        </w:rPr>
        <w:t>n</w:t>
      </w:r>
      <w:r w:rsidRPr="006B524D">
        <w:t>]</w:t>
      </w:r>
      <w:r>
        <w:t>-</w:t>
      </w:r>
      <w:r w:rsidRPr="006B524D">
        <w:t xml:space="preserve">” is </w:t>
      </w:r>
      <w:r w:rsidRPr="006B524D">
        <w:rPr>
          <w:rFonts w:eastAsia="SimSun" w:hint="eastAsia"/>
          <w:lang w:eastAsia="zh-CN"/>
        </w:rPr>
        <w:t>used as a</w:t>
      </w:r>
      <w:r w:rsidRPr="006B524D">
        <w:t xml:space="preserve"> prefix to the term “Brook rearrangement” in which “</w:t>
      </w:r>
      <w:r w:rsidRPr="009438A7">
        <w:rPr>
          <w:i/>
        </w:rPr>
        <w:t>n</w:t>
      </w:r>
      <w:r w:rsidRPr="006B524D">
        <w:t xml:space="preserve">” refers to the </w:t>
      </w:r>
      <w:r w:rsidRPr="006B524D">
        <w:lastRenderedPageBreak/>
        <w:t>number of chemical bonds between the migrat</w:t>
      </w:r>
      <w:r w:rsidRPr="006B524D">
        <w:rPr>
          <w:rFonts w:eastAsia="SimSun" w:hint="eastAsia"/>
          <w:lang w:eastAsia="zh-CN"/>
        </w:rPr>
        <w:t>ing</w:t>
      </w:r>
      <w:r w:rsidRPr="006B524D">
        <w:t xml:space="preserve"> silicon and the termina</w:t>
      </w:r>
      <w:r w:rsidRPr="006B524D">
        <w:rPr>
          <w:rFonts w:eastAsia="SimSun" w:hint="eastAsia"/>
          <w:lang w:eastAsia="zh-CN"/>
        </w:rPr>
        <w:t>l</w:t>
      </w:r>
      <w:r w:rsidRPr="006B524D">
        <w:t xml:space="preserve"> oxygen </w:t>
      </w:r>
      <w:r w:rsidRPr="006B524D">
        <w:rPr>
          <w:rFonts w:eastAsia="SimSun" w:hint="eastAsia"/>
          <w:lang w:eastAsia="zh-CN"/>
        </w:rPr>
        <w:t xml:space="preserve">atom </w:t>
      </w:r>
      <w:r w:rsidRPr="006B524D">
        <w:t xml:space="preserve">(Scheme 3). The reverse </w:t>
      </w:r>
      <w:r>
        <w:t xml:space="preserve">of this </w:t>
      </w:r>
      <w:r w:rsidRPr="006B524D">
        <w:t>process</w:t>
      </w:r>
      <w:r>
        <w:t xml:space="preserve"> constitutes the</w:t>
      </w:r>
      <w:r w:rsidRPr="006B524D">
        <w:t xml:space="preserve"> intramolecular </w:t>
      </w:r>
      <w:r>
        <w:t xml:space="preserve">oxygen </w:t>
      </w:r>
      <w:r w:rsidRPr="006B524D">
        <w:t>to</w:t>
      </w:r>
      <w:r>
        <w:t xml:space="preserve"> carbon</w:t>
      </w:r>
      <w:r w:rsidRPr="006B524D">
        <w:t xml:space="preserve"> silyl migration, </w:t>
      </w:r>
      <w:r>
        <w:t xml:space="preserve">which </w:t>
      </w:r>
      <w:r w:rsidRPr="006B524D">
        <w:t>was first reported by Speier</w:t>
      </w:r>
      <w:r w:rsidRPr="00555B4B">
        <w:rPr>
          <w:vertAlign w:val="superscript"/>
          <w:lang w:eastAsia="zh-CN"/>
        </w:rPr>
        <w:t>24</w:t>
      </w:r>
      <w:r w:rsidRPr="006B524D">
        <w:t xml:space="preserve"> and was later systematically </w:t>
      </w:r>
      <w:r w:rsidRPr="006B524D">
        <w:rPr>
          <w:rFonts w:eastAsia="SimSun" w:hint="eastAsia"/>
          <w:lang w:eastAsia="zh-CN"/>
        </w:rPr>
        <w:t>studied</w:t>
      </w:r>
      <w:r w:rsidRPr="006B524D">
        <w:t xml:space="preserve"> by West.</w:t>
      </w:r>
      <w:r w:rsidRPr="00755ADA">
        <w:rPr>
          <w:vertAlign w:val="superscript"/>
          <w:lang w:eastAsia="zh-CN"/>
        </w:rPr>
        <w:t>25</w:t>
      </w:r>
      <w:r w:rsidRPr="006B524D">
        <w:t xml:space="preserve"> Th</w:t>
      </w:r>
      <w:r>
        <w:t>ese</w:t>
      </w:r>
      <w:r w:rsidRPr="006B524D">
        <w:t xml:space="preserve"> type</w:t>
      </w:r>
      <w:r>
        <w:t>s</w:t>
      </w:r>
      <w:r w:rsidRPr="006B524D">
        <w:t xml:space="preserve"> of </w:t>
      </w:r>
      <w:r>
        <w:t xml:space="preserve">reverse </w:t>
      </w:r>
      <w:r w:rsidRPr="006B524D">
        <w:t xml:space="preserve">silyl migrations </w:t>
      </w:r>
      <w:r>
        <w:t>only</w:t>
      </w:r>
      <w:r w:rsidRPr="006B524D">
        <w:t xml:space="preserve"> occur under </w:t>
      </w:r>
      <w:r>
        <w:t>specific</w:t>
      </w:r>
      <w:r w:rsidRPr="006B524D">
        <w:t xml:space="preserve"> circumstances and are typically </w:t>
      </w:r>
      <w:r>
        <w:t>referred to as</w:t>
      </w:r>
      <w:r w:rsidRPr="006B524D">
        <w:t xml:space="preserve"> retro-Brook (or West) rearrangement</w:t>
      </w:r>
      <w:r>
        <w:t>s</w:t>
      </w:r>
      <w:r w:rsidRPr="006B524D">
        <w:t>.</w:t>
      </w:r>
    </w:p>
    <w:p w14:paraId="44318268" w14:textId="77777777" w:rsidR="00BA29E9" w:rsidRDefault="00BA29E9" w:rsidP="00BA29E9">
      <w:pPr>
        <w:spacing w:line="480" w:lineRule="auto"/>
        <w:jc w:val="center"/>
      </w:pPr>
      <w:bookmarkStart w:id="0" w:name="OLE_LINK29"/>
      <w:bookmarkStart w:id="1" w:name="OLE_LINK30"/>
      <w:r w:rsidRPr="006B524D">
        <w:t>(</w:t>
      </w:r>
      <w:r w:rsidRPr="006B524D">
        <w:rPr>
          <w:b/>
        </w:rPr>
        <w:t>1</w:t>
      </w:r>
      <w:r w:rsidRPr="006B524D">
        <w:t>)</w:t>
      </w:r>
    </w:p>
    <w:p w14:paraId="4FF2CE36" w14:textId="39DA7762" w:rsidR="00D14957" w:rsidRPr="006B524D" w:rsidRDefault="008F26B4" w:rsidP="00BA29E9">
      <w:pPr>
        <w:spacing w:line="480" w:lineRule="auto"/>
        <w:jc w:val="center"/>
      </w:pPr>
      <w:r>
        <w:rPr>
          <w:noProof/>
        </w:rPr>
        <w:drawing>
          <wp:inline distT="0" distB="0" distL="0" distR="0" wp14:anchorId="572B24BD" wp14:editId="6C454E51">
            <wp:extent cx="4216400" cy="827405"/>
            <wp:effectExtent l="0" t="0" r="0" b="10795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0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bookmarkEnd w:id="1"/>
    <w:p w14:paraId="3A64AC05" w14:textId="77777777" w:rsidR="00BA29E9" w:rsidRDefault="00BA29E9" w:rsidP="00BA29E9">
      <w:pPr>
        <w:spacing w:line="480" w:lineRule="auto"/>
        <w:jc w:val="center"/>
      </w:pPr>
      <w:r w:rsidRPr="006B524D">
        <w:t>(</w:t>
      </w:r>
      <w:r w:rsidRPr="006B524D">
        <w:rPr>
          <w:rFonts w:hint="eastAsia"/>
          <w:b/>
        </w:rPr>
        <w:t>2</w:t>
      </w:r>
      <w:r w:rsidRPr="006B524D">
        <w:t>)</w:t>
      </w:r>
    </w:p>
    <w:p w14:paraId="22089B1B" w14:textId="4F359D95" w:rsidR="00D14957" w:rsidRPr="006B524D" w:rsidRDefault="00030471" w:rsidP="00BA29E9">
      <w:pPr>
        <w:spacing w:line="480" w:lineRule="auto"/>
        <w:jc w:val="center"/>
      </w:pPr>
      <w:r>
        <w:rPr>
          <w:noProof/>
        </w:rPr>
        <w:drawing>
          <wp:inline distT="0" distB="0" distL="0" distR="0" wp14:anchorId="10629719" wp14:editId="1A71214C">
            <wp:extent cx="5486400" cy="99826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98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8064C" w14:textId="77777777" w:rsidR="00BA29E9" w:rsidRDefault="00BA29E9" w:rsidP="00BA29E9">
      <w:pPr>
        <w:spacing w:line="480" w:lineRule="auto"/>
        <w:jc w:val="center"/>
      </w:pPr>
      <w:r w:rsidRPr="006B524D">
        <w:t>(</w:t>
      </w:r>
      <w:r w:rsidRPr="006B524D">
        <w:rPr>
          <w:rFonts w:eastAsia="SimSun" w:hint="eastAsia"/>
          <w:b/>
          <w:lang w:eastAsia="zh-CN"/>
        </w:rPr>
        <w:t>3</w:t>
      </w:r>
      <w:r w:rsidRPr="006B524D">
        <w:t>)</w:t>
      </w:r>
    </w:p>
    <w:p w14:paraId="6A00ED5D" w14:textId="59302F61" w:rsidR="00D14957" w:rsidRPr="006B524D" w:rsidRDefault="00D14957" w:rsidP="00BA29E9">
      <w:pPr>
        <w:spacing w:line="480" w:lineRule="auto"/>
        <w:jc w:val="center"/>
      </w:pPr>
      <w:r>
        <w:rPr>
          <w:noProof/>
        </w:rPr>
        <w:drawing>
          <wp:inline distT="0" distB="0" distL="0" distR="0" wp14:anchorId="20ADF4E2" wp14:editId="74220BEB">
            <wp:extent cx="3947795" cy="965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7795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65A36" w14:textId="7EAD026B" w:rsidR="00BA29E9" w:rsidRPr="006B524D" w:rsidRDefault="00BA29E9" w:rsidP="00BA29E9">
      <w:pPr>
        <w:spacing w:line="480" w:lineRule="auto"/>
        <w:ind w:firstLine="720"/>
      </w:pPr>
      <w:r w:rsidRPr="006B524D">
        <w:t xml:space="preserve">The Brook rearrangement </w:t>
      </w:r>
      <w:r w:rsidRPr="006B524D">
        <w:rPr>
          <w:rFonts w:eastAsia="SimSun" w:hint="eastAsia"/>
          <w:lang w:eastAsia="zh-CN"/>
        </w:rPr>
        <w:t>is associated with a shift of</w:t>
      </w:r>
      <w:r w:rsidRPr="006B524D">
        <w:t xml:space="preserve"> negative charge from oxygen to carbon in a “through-space” fashion by silyl migration. This feature has been extensively applied to develop numerous useful transformations of diverse </w:t>
      </w:r>
      <w:proofErr w:type="spellStart"/>
      <w:r w:rsidRPr="006B524D">
        <w:t>organosilanes</w:t>
      </w:r>
      <w:proofErr w:type="spellEnd"/>
      <w:r w:rsidRPr="006B524D">
        <w:t>. Some representative examples include the anionic Peterson olefination</w:t>
      </w:r>
      <w:r>
        <w:t>;</w:t>
      </w:r>
      <w:r w:rsidRPr="00D03081">
        <w:rPr>
          <w:vertAlign w:val="superscript"/>
          <w:lang w:eastAsia="zh-CN"/>
        </w:rPr>
        <w:t>26</w:t>
      </w:r>
      <w:r>
        <w:rPr>
          <w:vertAlign w:val="superscript"/>
          <w:lang w:eastAsia="zh-CN"/>
        </w:rPr>
        <w:t>–</w:t>
      </w:r>
      <w:r w:rsidRPr="00D03081">
        <w:rPr>
          <w:rFonts w:eastAsia="SimSun"/>
          <w:vertAlign w:val="superscript"/>
        </w:rPr>
        <w:t>29</w:t>
      </w:r>
      <w:r w:rsidRPr="006B524D">
        <w:t xml:space="preserve"> formal [3 + 2]</w:t>
      </w:r>
      <w:r>
        <w:t>-</w:t>
      </w:r>
      <w:r w:rsidRPr="006B524D">
        <w:t xml:space="preserve"> and [4 + 3</w:t>
      </w:r>
      <w:r>
        <w:t>]-</w:t>
      </w:r>
      <w:r w:rsidRPr="006B524D">
        <w:t>annulation</w:t>
      </w:r>
      <w:r>
        <w:t>s</w:t>
      </w:r>
      <w:r w:rsidRPr="006B524D">
        <w:t xml:space="preserve"> to construct diverse ring systems</w:t>
      </w:r>
      <w:r>
        <w:t>;</w:t>
      </w:r>
      <w:r w:rsidRPr="00D03081">
        <w:rPr>
          <w:vertAlign w:val="superscript"/>
          <w:lang w:eastAsia="zh-CN"/>
        </w:rPr>
        <w:t>30</w:t>
      </w:r>
      <w:r>
        <w:rPr>
          <w:vertAlign w:val="superscript"/>
          <w:lang w:eastAsia="zh-CN"/>
        </w:rPr>
        <w:t>–</w:t>
      </w:r>
      <w:r w:rsidRPr="00D03081">
        <w:rPr>
          <w:vertAlign w:val="superscript"/>
          <w:lang w:eastAsia="zh-CN"/>
        </w:rPr>
        <w:t>33</w:t>
      </w:r>
      <w:r w:rsidRPr="006B524D">
        <w:t xml:space="preserve"> </w:t>
      </w:r>
      <w:r>
        <w:t xml:space="preserve">the </w:t>
      </w:r>
      <w:r w:rsidRPr="006B524D">
        <w:t>synthesis of configurational</w:t>
      </w:r>
      <w:r>
        <w:t>ly</w:t>
      </w:r>
      <w:r w:rsidRPr="006B524D">
        <w:t xml:space="preserve"> defined silyl enol ethers</w:t>
      </w:r>
      <w:r>
        <w:t>;</w:t>
      </w:r>
      <w:r w:rsidRPr="00572B6F">
        <w:rPr>
          <w:vertAlign w:val="superscript"/>
          <w:lang w:eastAsia="zh-CN"/>
        </w:rPr>
        <w:t>34</w:t>
      </w:r>
      <w:r>
        <w:rPr>
          <w:vertAlign w:val="superscript"/>
          <w:lang w:eastAsia="zh-CN"/>
        </w:rPr>
        <w:t>–</w:t>
      </w:r>
      <w:r w:rsidRPr="00572B6F">
        <w:rPr>
          <w:vertAlign w:val="superscript"/>
          <w:lang w:eastAsia="zh-CN"/>
        </w:rPr>
        <w:t>37</w:t>
      </w:r>
      <w:r w:rsidRPr="006B524D">
        <w:t xml:space="preserve"> multicomponent reactions </w:t>
      </w:r>
      <w:r>
        <w:lastRenderedPageBreak/>
        <w:t>through</w:t>
      </w:r>
      <w:r w:rsidRPr="006B524D">
        <w:t xml:space="preserve"> a Brook </w:t>
      </w:r>
      <w:proofErr w:type="gramStart"/>
      <w:r w:rsidRPr="006B524D">
        <w:t>rearrangement</w:t>
      </w:r>
      <w:r>
        <w:t xml:space="preserve"> </w:t>
      </w:r>
      <w:r w:rsidRPr="006B524D">
        <w:t>based</w:t>
      </w:r>
      <w:proofErr w:type="gramEnd"/>
      <w:r w:rsidRPr="006B524D">
        <w:t xml:space="preserve"> ARC (anion relay chemistry)</w:t>
      </w:r>
      <w:r>
        <w:t>;</w:t>
      </w:r>
      <w:r>
        <w:rPr>
          <w:vertAlign w:val="superscript"/>
          <w:lang w:eastAsia="zh-CN"/>
        </w:rPr>
        <w:t>9</w:t>
      </w:r>
      <w:r w:rsidRPr="006B524D">
        <w:rPr>
          <w:vertAlign w:val="superscript"/>
          <w:lang w:eastAsia="zh-CN"/>
        </w:rPr>
        <w:t>,</w:t>
      </w:r>
      <w:r>
        <w:rPr>
          <w:vertAlign w:val="superscript"/>
          <w:lang w:eastAsia="zh-CN"/>
        </w:rPr>
        <w:t>10</w:t>
      </w:r>
      <w:r w:rsidRPr="006B524D">
        <w:t xml:space="preserve"> and various </w:t>
      </w:r>
      <w:r w:rsidRPr="00985360">
        <w:rPr>
          <w:iCs/>
        </w:rPr>
        <w:t xml:space="preserve">umpolung </w:t>
      </w:r>
      <w:r w:rsidRPr="006B524D">
        <w:t>processes such as silyl benzoin condensation</w:t>
      </w:r>
      <w:r>
        <w:t>s</w:t>
      </w:r>
      <w:r w:rsidRPr="00572B6F">
        <w:rPr>
          <w:rFonts w:eastAsia="SimSun"/>
          <w:vertAlign w:val="superscript"/>
        </w:rPr>
        <w:t>38</w:t>
      </w:r>
      <w:r>
        <w:rPr>
          <w:rFonts w:eastAsia="SimSun"/>
          <w:vertAlign w:val="superscript"/>
        </w:rPr>
        <w:t>–</w:t>
      </w:r>
      <w:r w:rsidRPr="00572B6F">
        <w:rPr>
          <w:vertAlign w:val="superscript"/>
          <w:lang w:eastAsia="ja-JP"/>
        </w:rPr>
        <w:t>41</w:t>
      </w:r>
      <w:r w:rsidRPr="006B524D">
        <w:t xml:space="preserve"> and </w:t>
      </w:r>
      <w:bookmarkStart w:id="2" w:name="OLE_LINK1"/>
      <w:bookmarkStart w:id="3" w:name="OLE_LINK2"/>
      <w:proofErr w:type="spellStart"/>
      <w:r w:rsidRPr="006B524D">
        <w:t>sila</w:t>
      </w:r>
      <w:proofErr w:type="spellEnd"/>
      <w:r w:rsidRPr="006B524D">
        <w:t>-Stetter</w:t>
      </w:r>
      <w:bookmarkEnd w:id="2"/>
      <w:bookmarkEnd w:id="3"/>
      <w:r w:rsidRPr="006B524D">
        <w:t xml:space="preserve"> reaction</w:t>
      </w:r>
      <w:r>
        <w:t>s</w:t>
      </w:r>
      <w:r w:rsidRPr="006B524D">
        <w:t>.</w:t>
      </w:r>
      <w:r w:rsidRPr="00572B6F">
        <w:rPr>
          <w:vertAlign w:val="superscript"/>
          <w:lang w:eastAsia="zh-CN"/>
        </w:rPr>
        <w:t>42</w:t>
      </w:r>
      <w:r>
        <w:rPr>
          <w:vertAlign w:val="superscript"/>
          <w:lang w:eastAsia="zh-CN"/>
        </w:rPr>
        <w:t>–</w:t>
      </w:r>
      <w:r w:rsidRPr="00453695">
        <w:rPr>
          <w:vertAlign w:val="superscript"/>
          <w:lang w:eastAsia="ja-JP"/>
        </w:rPr>
        <w:t>45</w:t>
      </w:r>
    </w:p>
    <w:p w14:paraId="4A3FCA32" w14:textId="0733BEA0" w:rsidR="00BA29E9" w:rsidRPr="006B524D" w:rsidRDefault="00BA29E9" w:rsidP="00BA29E9">
      <w:pPr>
        <w:spacing w:line="480" w:lineRule="auto"/>
        <w:ind w:firstLine="720"/>
        <w:rPr>
          <w:rFonts w:eastAsia="SimSun"/>
          <w:lang w:eastAsia="zh-CN"/>
        </w:rPr>
      </w:pPr>
      <w:r w:rsidRPr="006B524D">
        <w:t>This chapter present</w:t>
      </w:r>
      <w:r w:rsidRPr="006B524D">
        <w:rPr>
          <w:rFonts w:eastAsia="SimSun" w:hint="eastAsia"/>
          <w:lang w:eastAsia="zh-CN"/>
        </w:rPr>
        <w:t>s</w:t>
      </w:r>
      <w:r w:rsidRPr="006B524D">
        <w:t xml:space="preserve"> a thorough overview of the Brook rearrangement. The scope is largely confined to anionic and neutral Brook rearrangement</w:t>
      </w:r>
      <w:r>
        <w:t>s</w:t>
      </w:r>
      <w:r w:rsidRPr="006B524D">
        <w:t xml:space="preserve"> featuring </w:t>
      </w:r>
      <w:r>
        <w:t>carbon-</w:t>
      </w:r>
      <w:r w:rsidRPr="006B524D">
        <w:t>to</w:t>
      </w:r>
      <w:r>
        <w:t>-oxygen</w:t>
      </w:r>
      <w:r w:rsidRPr="006B524D">
        <w:t xml:space="preserve"> silyl migration</w:t>
      </w:r>
      <w:r>
        <w:t>s</w:t>
      </w:r>
      <w:r w:rsidRPr="006B524D">
        <w:t>. Thus, miscellaneous variants of the Brook rearrangement</w:t>
      </w:r>
      <w:r>
        <w:t>s</w:t>
      </w:r>
      <w:r w:rsidRPr="006B524D">
        <w:rPr>
          <w:rFonts w:ascii="Times" w:hAnsi="Times" w:hint="eastAsia"/>
        </w:rPr>
        <w:t xml:space="preserve"> </w:t>
      </w:r>
      <w:r w:rsidRPr="006B524D">
        <w:t xml:space="preserve">such as silyl migration between </w:t>
      </w:r>
      <w:r>
        <w:t>carbon</w:t>
      </w:r>
      <w:r w:rsidRPr="006B524D">
        <w:t xml:space="preserve"> and </w:t>
      </w:r>
      <w:r>
        <w:t>nitrogen</w:t>
      </w:r>
      <w:r w:rsidRPr="006B524D">
        <w:t xml:space="preserve">, </w:t>
      </w:r>
      <w:r>
        <w:t>carbon</w:t>
      </w:r>
      <w:r w:rsidRPr="006B524D">
        <w:t xml:space="preserve"> and </w:t>
      </w:r>
      <w:r>
        <w:t>sulfur</w:t>
      </w:r>
      <w:r w:rsidRPr="006B524D">
        <w:t xml:space="preserve">, </w:t>
      </w:r>
      <w:r>
        <w:t>silicon</w:t>
      </w:r>
      <w:r w:rsidRPr="006B524D">
        <w:t xml:space="preserve"> and </w:t>
      </w:r>
      <w:r>
        <w:t>oxygen</w:t>
      </w:r>
      <w:r w:rsidRPr="006B524D">
        <w:t xml:space="preserve">, </w:t>
      </w:r>
      <w:r>
        <w:t>and sulfur</w:t>
      </w:r>
      <w:r w:rsidRPr="006B524D">
        <w:t xml:space="preserve"> and </w:t>
      </w:r>
      <w:r>
        <w:t>oxygen</w:t>
      </w:r>
      <w:r w:rsidRPr="006B524D">
        <w:t xml:space="preserve"> are not </w:t>
      </w:r>
      <w:r>
        <w:t>covered</w:t>
      </w:r>
      <w:r w:rsidRPr="006B524D">
        <w:t xml:space="preserve"> in this chapter. The retro-Brook rearrangement </w:t>
      </w:r>
      <w:r>
        <w:t xml:space="preserve">is only discussed in the </w:t>
      </w:r>
      <w:r w:rsidRPr="00A2453D">
        <w:t>M</w:t>
      </w:r>
      <w:r>
        <w:t>echanism and</w:t>
      </w:r>
      <w:r w:rsidRPr="00A2453D">
        <w:t xml:space="preserve"> S</w:t>
      </w:r>
      <w:r>
        <w:t>tereochemistry</w:t>
      </w:r>
      <w:r w:rsidRPr="006B524D">
        <w:t xml:space="preserve"> </w:t>
      </w:r>
      <w:r>
        <w:t xml:space="preserve">section </w:t>
      </w:r>
      <w:r w:rsidRPr="006B524D">
        <w:t xml:space="preserve">where </w:t>
      </w:r>
      <w:r>
        <w:t xml:space="preserve">it is deemed </w:t>
      </w:r>
      <w:r w:rsidRPr="006B524D">
        <w:rPr>
          <w:lang w:eastAsia="ja-JP"/>
        </w:rPr>
        <w:t>appropriate. The examples of</w:t>
      </w:r>
      <w:r w:rsidRPr="006B524D">
        <w:t xml:space="preserve"> [1,3]-Brook rearrangement</w:t>
      </w:r>
      <w:r>
        <w:t xml:space="preserve"> </w:t>
      </w:r>
      <w:r w:rsidRPr="006B524D">
        <w:t>based anionic Peterson olefination</w:t>
      </w:r>
      <w:r w:rsidRPr="006B524D">
        <w:rPr>
          <w:rFonts w:eastAsia="SimSun" w:hint="eastAsia"/>
          <w:lang w:eastAsia="zh-CN"/>
        </w:rPr>
        <w:t>s</w:t>
      </w:r>
      <w:r w:rsidRPr="006B524D">
        <w:t xml:space="preserve">, which should be </w:t>
      </w:r>
      <w:r w:rsidRPr="006B524D">
        <w:rPr>
          <w:rFonts w:eastAsia="SimSun" w:hint="eastAsia"/>
          <w:lang w:eastAsia="zh-CN"/>
        </w:rPr>
        <w:t>treated</w:t>
      </w:r>
      <w:r w:rsidRPr="006B524D">
        <w:t xml:space="preserve"> as </w:t>
      </w:r>
      <w:r w:rsidRPr="006B524D">
        <w:rPr>
          <w:rFonts w:eastAsia="SimSun" w:hint="eastAsia"/>
          <w:lang w:eastAsia="zh-CN"/>
        </w:rPr>
        <w:t>a separate</w:t>
      </w:r>
      <w:r w:rsidRPr="006B524D">
        <w:t xml:space="preserve"> topic, are not covered in the chapter. A number of </w:t>
      </w:r>
      <w:proofErr w:type="spellStart"/>
      <w:r w:rsidRPr="006B524D">
        <w:t>Hiyama</w:t>
      </w:r>
      <w:proofErr w:type="spellEnd"/>
      <w:r>
        <w:t>–</w:t>
      </w:r>
      <w:r w:rsidRPr="006B524D">
        <w:t xml:space="preserve">Denmark cross-coupling reactions, which involve an </w:t>
      </w:r>
      <w:r w:rsidRPr="00A11BE1">
        <w:t>exo</w:t>
      </w:r>
      <w:r w:rsidRPr="003F192F">
        <w:t>cyclic</w:t>
      </w:r>
      <w:r w:rsidRPr="006B524D">
        <w:t xml:space="preserve"> </w:t>
      </w:r>
      <w:r w:rsidR="001A210E">
        <w:t>carbon</w:t>
      </w:r>
      <w:r>
        <w:t>–</w:t>
      </w:r>
      <w:r w:rsidR="001A210E">
        <w:t>silicon</w:t>
      </w:r>
      <w:r w:rsidRPr="006B524D">
        <w:t xml:space="preserve"> </w:t>
      </w:r>
      <w:r>
        <w:t xml:space="preserve">bond </w:t>
      </w:r>
      <w:r w:rsidRPr="006B524D">
        <w:t xml:space="preserve">cleavage of cyclic silicates </w:t>
      </w:r>
      <w:proofErr w:type="gramStart"/>
      <w:r w:rsidRPr="006B524D">
        <w:t>are</w:t>
      </w:r>
      <w:proofErr w:type="gramEnd"/>
      <w:r w:rsidRPr="006B524D">
        <w:t xml:space="preserve"> </w:t>
      </w:r>
      <w:r>
        <w:t xml:space="preserve">also </w:t>
      </w:r>
      <w:r w:rsidRPr="006B524D">
        <w:t xml:space="preserve">not covered. The tables cover the </w:t>
      </w:r>
      <w:r w:rsidRPr="006B524D">
        <w:rPr>
          <w:rFonts w:eastAsia="SimSun" w:hint="eastAsia"/>
          <w:lang w:eastAsia="zh-CN"/>
        </w:rPr>
        <w:t>literature</w:t>
      </w:r>
      <w:r w:rsidRPr="006B524D">
        <w:t xml:space="preserve"> through 201</w:t>
      </w:r>
      <w:r w:rsidR="001B5841">
        <w:t>9</w:t>
      </w:r>
      <w:r w:rsidRPr="006B524D">
        <w:t>.</w:t>
      </w:r>
      <w:r w:rsidR="001A210E">
        <w:t xml:space="preserve"> </w:t>
      </w:r>
      <w:r w:rsidR="001A210E" w:rsidRPr="001A210E">
        <w:t xml:space="preserve">The schemes provide the major product(s) obtained from a given reaction; </w:t>
      </w:r>
      <w:r w:rsidR="00F72F97">
        <w:t>any missing enantiomeric or diastereomeric ratios are due to them not being reported in the primary literature.</w:t>
      </w:r>
    </w:p>
    <w:p w14:paraId="0C3CAE51" w14:textId="77777777" w:rsidR="00BA29E9" w:rsidRPr="006B524D" w:rsidRDefault="00BA29E9" w:rsidP="00BA29E9">
      <w:pPr>
        <w:spacing w:line="480" w:lineRule="auto"/>
        <w:ind w:firstLineChars="300" w:firstLine="720"/>
        <w:rPr>
          <w:rFonts w:eastAsia="SimSun"/>
          <w:lang w:eastAsia="zh-CN"/>
        </w:rPr>
      </w:pPr>
    </w:p>
    <w:p w14:paraId="0EF81E37" w14:textId="77777777" w:rsidR="00BA29E9" w:rsidRPr="006B524D" w:rsidRDefault="00BA29E9" w:rsidP="00BA29E9">
      <w:pPr>
        <w:spacing w:line="480" w:lineRule="auto"/>
        <w:jc w:val="center"/>
        <w:outlineLvl w:val="0"/>
        <w:rPr>
          <w:b/>
        </w:rPr>
      </w:pPr>
      <w:r w:rsidRPr="0044773D">
        <w:rPr>
          <w:b/>
        </w:rPr>
        <w:t>MECHANISM AND STEREOCHEMISTRY</w:t>
      </w:r>
    </w:p>
    <w:p w14:paraId="5FABCDB7" w14:textId="77777777" w:rsidR="00BA29E9" w:rsidRPr="006B524D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>
        <w:rPr>
          <w:rFonts w:eastAsia="SimSun"/>
          <w:b/>
          <w:lang w:eastAsia="zh-CN"/>
        </w:rPr>
        <w:t xml:space="preserve">The </w:t>
      </w:r>
      <w:r w:rsidRPr="006B524D">
        <w:rPr>
          <w:rFonts w:eastAsia="SimSun"/>
          <w:b/>
          <w:lang w:eastAsia="zh-CN"/>
        </w:rPr>
        <w:t xml:space="preserve">Anionic Brook </w:t>
      </w:r>
      <w:r>
        <w:rPr>
          <w:rFonts w:eastAsia="SimSun"/>
          <w:b/>
          <w:lang w:eastAsia="zh-CN"/>
        </w:rPr>
        <w:t>R</w:t>
      </w:r>
      <w:r w:rsidRPr="006B524D">
        <w:rPr>
          <w:rFonts w:eastAsia="SimSun"/>
          <w:b/>
          <w:lang w:eastAsia="zh-CN"/>
        </w:rPr>
        <w:t>earrangement</w:t>
      </w:r>
    </w:p>
    <w:p w14:paraId="5CFFC5FD" w14:textId="1C9B78CE" w:rsidR="00BA29E9" w:rsidRPr="006B524D" w:rsidRDefault="00BA29E9" w:rsidP="00BA29E9">
      <w:pPr>
        <w:spacing w:line="480" w:lineRule="auto"/>
        <w:ind w:firstLine="720"/>
        <w:rPr>
          <w:rFonts w:eastAsia="SimSun"/>
          <w:sz w:val="36"/>
          <w:lang w:eastAsia="zh-CN"/>
        </w:rPr>
      </w:pPr>
      <w:r w:rsidRPr="00014909">
        <w:rPr>
          <w:rFonts w:eastAsia="SimSun"/>
          <w:b/>
          <w:lang w:eastAsia="zh-CN"/>
        </w:rPr>
        <w:t>Mechanism</w:t>
      </w:r>
      <w:r>
        <w:rPr>
          <w:rFonts w:eastAsia="SimSun"/>
          <w:b/>
          <w:lang w:eastAsia="zh-CN"/>
        </w:rPr>
        <w:t>.</w:t>
      </w:r>
      <w:r w:rsidRPr="00BE3DB9">
        <w:rPr>
          <w:rFonts w:eastAsia="SimSun"/>
          <w:bCs/>
          <w:lang w:eastAsia="zh-CN"/>
        </w:rPr>
        <w:t xml:space="preserve"> </w:t>
      </w:r>
      <w:r w:rsidRPr="002A1598">
        <w:rPr>
          <w:rFonts w:eastAsia="SimSun"/>
          <w:bCs/>
          <w:lang w:eastAsia="zh-CN"/>
        </w:rPr>
        <w:t>T</w:t>
      </w:r>
      <w:r>
        <w:rPr>
          <w:rFonts w:eastAsia="SimSun"/>
          <w:lang w:eastAsia="zh-CN"/>
        </w:rPr>
        <w:t xml:space="preserve">he general mechanistic profile of the Brook rearrangement is outlined in Scheme 4. </w:t>
      </w:r>
      <w:r w:rsidRPr="006B524D">
        <w:rPr>
          <w:rFonts w:eastAsia="SimSun"/>
          <w:lang w:eastAsia="zh-CN"/>
        </w:rPr>
        <w:t xml:space="preserve">Silyl migration between </w:t>
      </w:r>
      <w:r>
        <w:rPr>
          <w:rFonts w:eastAsia="SimSun"/>
          <w:lang w:eastAsia="zh-CN"/>
        </w:rPr>
        <w:t xml:space="preserve">alkoxide </w:t>
      </w:r>
      <w:r w:rsidRPr="006B524D">
        <w:rPr>
          <w:rFonts w:eastAsia="SimSun"/>
          <w:b/>
          <w:lang w:eastAsia="zh-CN"/>
        </w:rPr>
        <w:t>1</w:t>
      </w:r>
      <w:r w:rsidRPr="006B524D">
        <w:rPr>
          <w:rFonts w:eastAsia="SimSun"/>
          <w:lang w:eastAsia="zh-CN"/>
        </w:rPr>
        <w:t xml:space="preserve"> and </w:t>
      </w:r>
      <w:r>
        <w:rPr>
          <w:rFonts w:eastAsia="SimSun"/>
          <w:lang w:eastAsia="zh-CN"/>
        </w:rPr>
        <w:t xml:space="preserve">carbanion </w:t>
      </w:r>
      <w:r w:rsidRPr="006B524D">
        <w:rPr>
          <w:rFonts w:eastAsia="SimSun"/>
          <w:b/>
          <w:lang w:eastAsia="zh-CN"/>
        </w:rPr>
        <w:t>3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is</w:t>
      </w:r>
      <w:r w:rsidRPr="006B524D">
        <w:rPr>
          <w:rFonts w:eastAsia="SimSun"/>
          <w:lang w:eastAsia="zh-CN"/>
        </w:rPr>
        <w:t xml:space="preserve"> proposed </w:t>
      </w:r>
      <w:r>
        <w:rPr>
          <w:rFonts w:eastAsia="SimSun"/>
          <w:lang w:eastAsia="zh-CN"/>
        </w:rPr>
        <w:t>to be</w:t>
      </w:r>
      <w:r w:rsidRPr="006B524D">
        <w:rPr>
          <w:rFonts w:eastAsia="SimSun"/>
          <w:lang w:eastAsia="zh-CN"/>
        </w:rPr>
        <w:t xml:space="preserve"> an equilibr</w:t>
      </w:r>
      <w:r>
        <w:rPr>
          <w:rFonts w:eastAsia="SimSun"/>
          <w:lang w:eastAsia="zh-CN"/>
        </w:rPr>
        <w:t>ation</w:t>
      </w:r>
      <w:r w:rsidRPr="00683F6F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achieved through </w:t>
      </w:r>
      <w:r w:rsidRPr="006B524D">
        <w:rPr>
          <w:rFonts w:eastAsia="SimSun"/>
          <w:lang w:eastAsia="zh-CN"/>
        </w:rPr>
        <w:t xml:space="preserve">the </w:t>
      </w:r>
      <w:r w:rsidRPr="00B114EE">
        <w:rPr>
          <w:rFonts w:eastAsia="SimSun"/>
          <w:lang w:eastAsia="zh-CN"/>
        </w:rPr>
        <w:t>endo</w:t>
      </w:r>
      <w:r w:rsidRPr="006B524D">
        <w:rPr>
          <w:rFonts w:eastAsia="SimSun"/>
          <w:lang w:eastAsia="zh-CN"/>
        </w:rPr>
        <w:t xml:space="preserve">cyclic </w:t>
      </w:r>
      <w:r>
        <w:rPr>
          <w:rFonts w:eastAsia="SimSun"/>
          <w:lang w:eastAsia="zh-CN"/>
        </w:rPr>
        <w:t>C–Si</w:t>
      </w:r>
      <w:r w:rsidRPr="006B524D">
        <w:rPr>
          <w:rFonts w:eastAsia="SimSun"/>
          <w:lang w:eastAsia="zh-CN"/>
        </w:rPr>
        <w:t xml:space="preserve"> bond cleavage</w:t>
      </w:r>
      <w:r>
        <w:rPr>
          <w:rFonts w:eastAsia="SimSun"/>
          <w:lang w:eastAsia="zh-CN"/>
        </w:rPr>
        <w:t xml:space="preserve"> of </w:t>
      </w:r>
      <w:r w:rsidRPr="006B524D">
        <w:rPr>
          <w:rFonts w:eastAsia="SimSun"/>
          <w:lang w:eastAsia="zh-CN"/>
        </w:rPr>
        <w:t xml:space="preserve">pentacoordinate silicate </w:t>
      </w:r>
      <w:r w:rsidRPr="006B524D">
        <w:rPr>
          <w:rFonts w:eastAsia="SimSun"/>
          <w:b/>
          <w:lang w:eastAsia="zh-CN"/>
        </w:rPr>
        <w:t>2</w:t>
      </w:r>
      <w:r w:rsidRPr="006B524D">
        <w:rPr>
          <w:rFonts w:eastAsia="SimSun"/>
          <w:lang w:eastAsia="zh-CN"/>
        </w:rPr>
        <w:t xml:space="preserve">. This intermediate has been </w:t>
      </w:r>
      <w:r>
        <w:rPr>
          <w:rFonts w:eastAsia="SimSun"/>
          <w:lang w:eastAsia="zh-CN"/>
        </w:rPr>
        <w:t>investigated by DFT calculations</w:t>
      </w:r>
      <w:r>
        <w:rPr>
          <w:rFonts w:eastAsia="SimSun"/>
          <w:vertAlign w:val="superscript"/>
          <w:lang w:eastAsia="zh-CN"/>
        </w:rPr>
        <w:t>46</w:t>
      </w:r>
      <w:r>
        <w:rPr>
          <w:rFonts w:eastAsia="SimSun"/>
          <w:lang w:eastAsia="zh-CN"/>
        </w:rPr>
        <w:t xml:space="preserve"> and has even been </w:t>
      </w:r>
      <w:r w:rsidRPr="006B524D">
        <w:rPr>
          <w:rFonts w:eastAsia="SimSun"/>
          <w:lang w:eastAsia="zh-CN"/>
        </w:rPr>
        <w:t>isolated as a stable compound in some studies</w:t>
      </w:r>
      <w:r>
        <w:rPr>
          <w:rFonts w:eastAsia="SimSun"/>
          <w:lang w:eastAsia="zh-CN"/>
        </w:rPr>
        <w:t>, which confirms its existence</w:t>
      </w:r>
      <w:r w:rsidRPr="006B524D">
        <w:rPr>
          <w:rFonts w:eastAsia="SimSun"/>
          <w:lang w:eastAsia="zh-CN"/>
        </w:rPr>
        <w:t xml:space="preserve"> (Scheme 5)</w:t>
      </w:r>
      <w:r>
        <w:rPr>
          <w:rFonts w:eastAsia="SimSun"/>
          <w:lang w:eastAsia="zh-CN"/>
        </w:rPr>
        <w:t>.</w:t>
      </w:r>
      <w:r w:rsidRPr="00453695">
        <w:rPr>
          <w:rFonts w:eastAsia="SimSun"/>
          <w:vertAlign w:val="superscript"/>
          <w:lang w:eastAsia="zh-CN"/>
        </w:rPr>
        <w:t>47</w:t>
      </w:r>
      <w:r>
        <w:rPr>
          <w:rFonts w:eastAsia="SimSun"/>
          <w:vertAlign w:val="superscript"/>
          <w:lang w:eastAsia="zh-CN"/>
        </w:rPr>
        <w:t>–</w:t>
      </w:r>
      <w:r w:rsidRPr="00453695">
        <w:rPr>
          <w:rFonts w:eastAsia="SimSun"/>
          <w:vertAlign w:val="superscript"/>
          <w:lang w:eastAsia="zh-CN"/>
        </w:rPr>
        <w:t>50</w:t>
      </w:r>
      <w:r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>The greater strength of the oxygen</w:t>
      </w:r>
      <w:r>
        <w:rPr>
          <w:rFonts w:eastAsia="SimSun"/>
          <w:lang w:eastAsia="zh-CN"/>
        </w:rPr>
        <w:t>–</w:t>
      </w:r>
      <w:r w:rsidRPr="006B524D">
        <w:rPr>
          <w:rFonts w:eastAsia="SimSun"/>
          <w:lang w:eastAsia="zh-CN"/>
        </w:rPr>
        <w:t>silicon bond (120–130 kcal mol</w:t>
      </w:r>
      <w:r w:rsidRPr="006B524D">
        <w:rPr>
          <w:rFonts w:eastAsia="SimSun"/>
          <w:vertAlign w:val="superscript"/>
          <w:lang w:eastAsia="zh-CN"/>
        </w:rPr>
        <w:t>–1</w:t>
      </w:r>
      <w:r w:rsidRPr="006B524D">
        <w:rPr>
          <w:rFonts w:eastAsia="SimSun"/>
          <w:lang w:eastAsia="zh-CN"/>
        </w:rPr>
        <w:t>) compared to the carbon</w:t>
      </w:r>
      <w:r>
        <w:rPr>
          <w:rFonts w:eastAsia="SimSun"/>
          <w:lang w:eastAsia="zh-CN"/>
        </w:rPr>
        <w:t>–</w:t>
      </w:r>
      <w:r w:rsidRPr="006B524D">
        <w:rPr>
          <w:rFonts w:eastAsia="SimSun"/>
          <w:lang w:eastAsia="zh-CN"/>
        </w:rPr>
        <w:t>silicon bond (75–85 kcal mol</w:t>
      </w:r>
      <w:r w:rsidRPr="006B524D">
        <w:rPr>
          <w:rFonts w:eastAsia="SimSun"/>
          <w:vertAlign w:val="superscript"/>
          <w:lang w:eastAsia="zh-CN"/>
        </w:rPr>
        <w:t>–1</w:t>
      </w:r>
      <w:r w:rsidRPr="006B524D">
        <w:rPr>
          <w:rFonts w:eastAsia="SimSun"/>
          <w:lang w:eastAsia="zh-CN"/>
        </w:rPr>
        <w:t>) is suggested to drive the direct</w:t>
      </w:r>
      <w:r w:rsidRPr="006B524D">
        <w:rPr>
          <w:rFonts w:eastAsia="SimSun" w:hint="eastAsia"/>
          <w:lang w:eastAsia="zh-CN"/>
        </w:rPr>
        <w:t>ion</w:t>
      </w:r>
      <w:r w:rsidRPr="006B524D">
        <w:rPr>
          <w:rFonts w:eastAsia="SimSun"/>
          <w:lang w:eastAsia="zh-CN"/>
        </w:rPr>
        <w:t xml:space="preserve"> of th</w:t>
      </w:r>
      <w:r>
        <w:rPr>
          <w:rFonts w:eastAsia="SimSun"/>
          <w:lang w:eastAsia="zh-CN"/>
        </w:rPr>
        <w:t>is</w:t>
      </w:r>
      <w:r w:rsidRPr="006B524D">
        <w:rPr>
          <w:rFonts w:eastAsia="SimSun"/>
          <w:lang w:eastAsia="zh-CN"/>
        </w:rPr>
        <w:t xml:space="preserve"> equilibrium towards </w:t>
      </w:r>
      <w:r w:rsidRPr="006B524D">
        <w:rPr>
          <w:rFonts w:eastAsia="SimSun"/>
          <w:b/>
          <w:lang w:eastAsia="zh-CN"/>
        </w:rPr>
        <w:t>3</w:t>
      </w:r>
      <w:r>
        <w:rPr>
          <w:rFonts w:eastAsia="SimSun"/>
          <w:lang w:eastAsia="zh-CN"/>
        </w:rPr>
        <w:t xml:space="preserve"> (i.</w:t>
      </w:r>
      <w:r w:rsidRPr="006B524D">
        <w:rPr>
          <w:rFonts w:eastAsia="SimSun"/>
          <w:lang w:eastAsia="zh-CN"/>
        </w:rPr>
        <w:t>e.</w:t>
      </w:r>
      <w:r>
        <w:rPr>
          <w:rFonts w:eastAsia="SimSun"/>
          <w:lang w:eastAsia="zh-CN"/>
        </w:rPr>
        <w:t>,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 xml:space="preserve">Brook rearrangement). When an anion-stabilizing group </w:t>
      </w:r>
      <w:r>
        <w:rPr>
          <w:rFonts w:eastAsia="SimSun"/>
          <w:lang w:eastAsia="zh-CN"/>
        </w:rPr>
        <w:t xml:space="preserve">is </w:t>
      </w:r>
      <w:r w:rsidRPr="006B524D">
        <w:rPr>
          <w:rFonts w:eastAsia="SimSun"/>
          <w:lang w:eastAsia="zh-CN"/>
        </w:rPr>
        <w:t>locate</w:t>
      </w:r>
      <w:r>
        <w:rPr>
          <w:rFonts w:eastAsia="SimSun"/>
          <w:lang w:eastAsia="zh-CN"/>
        </w:rPr>
        <w:t>d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lastRenderedPageBreak/>
        <w:t xml:space="preserve">on the carbon </w:t>
      </w:r>
      <w:r w:rsidR="00D6005E">
        <w:rPr>
          <w:rFonts w:ascii="Symbol" w:eastAsia="SimSun" w:hAnsi="Symbol"/>
          <w:lang w:eastAsia="zh-CN"/>
        </w:rPr>
        <w:t>a</w:t>
      </w:r>
      <w:r w:rsidRPr="006B524D">
        <w:rPr>
          <w:rFonts w:eastAsia="SimSun"/>
          <w:lang w:eastAsia="zh-CN"/>
        </w:rPr>
        <w:t xml:space="preserve"> to the silyl group, the Brook rearrangement can be facilitated as the result of forming a stabilized carbanion. </w:t>
      </w:r>
      <w:r w:rsidRPr="006B524D">
        <w:rPr>
          <w:rFonts w:eastAsia="SimSun" w:hint="eastAsia"/>
          <w:szCs w:val="20"/>
          <w:lang w:eastAsia="zh-CN"/>
        </w:rPr>
        <w:t>L</w:t>
      </w:r>
      <w:r w:rsidRPr="006B524D">
        <w:rPr>
          <w:szCs w:val="20"/>
        </w:rPr>
        <w:t>ithium alkoxide</w:t>
      </w:r>
      <w:r>
        <w:rPr>
          <w:szCs w:val="20"/>
        </w:rPr>
        <w:t>s</w:t>
      </w:r>
      <w:r w:rsidRPr="006B524D">
        <w:rPr>
          <w:rFonts w:eastAsia="SimSun" w:hint="eastAsia"/>
          <w:szCs w:val="20"/>
          <w:lang w:eastAsia="zh-CN"/>
        </w:rPr>
        <w:t xml:space="preserve">, </w:t>
      </w:r>
      <w:r w:rsidRPr="006B524D">
        <w:rPr>
          <w:rFonts w:eastAsia="SimSun"/>
          <w:szCs w:val="20"/>
          <w:lang w:eastAsia="zh-CN"/>
        </w:rPr>
        <w:t>which</w:t>
      </w:r>
      <w:r w:rsidRPr="006B524D">
        <w:rPr>
          <w:rFonts w:eastAsia="SimSun" w:hint="eastAsia"/>
          <w:szCs w:val="20"/>
          <w:lang w:eastAsia="zh-CN"/>
        </w:rPr>
        <w:t xml:space="preserve"> </w:t>
      </w:r>
      <w:r>
        <w:rPr>
          <w:rFonts w:eastAsia="SimSun"/>
          <w:szCs w:val="20"/>
          <w:lang w:eastAsia="zh-CN"/>
        </w:rPr>
        <w:t>are</w:t>
      </w:r>
      <w:r w:rsidRPr="006B524D">
        <w:rPr>
          <w:rFonts w:eastAsia="SimSun" w:hint="eastAsia"/>
          <w:szCs w:val="20"/>
          <w:lang w:eastAsia="zh-CN"/>
        </w:rPr>
        <w:t xml:space="preserve"> typically </w:t>
      </w:r>
      <w:r w:rsidRPr="006B524D">
        <w:rPr>
          <w:szCs w:val="20"/>
        </w:rPr>
        <w:t xml:space="preserve">aggregated </w:t>
      </w:r>
      <w:r w:rsidRPr="006B524D">
        <w:rPr>
          <w:rFonts w:eastAsia="SimSun" w:hint="eastAsia"/>
          <w:szCs w:val="20"/>
          <w:lang w:eastAsia="zh-CN"/>
        </w:rPr>
        <w:t xml:space="preserve">in </w:t>
      </w:r>
      <w:r w:rsidRPr="006B524D">
        <w:rPr>
          <w:rFonts w:eastAsia="SimSun"/>
          <w:szCs w:val="20"/>
          <w:lang w:eastAsia="zh-CN"/>
        </w:rPr>
        <w:t>ethereal</w:t>
      </w:r>
      <w:r w:rsidRPr="006B524D">
        <w:rPr>
          <w:rFonts w:eastAsia="SimSun" w:hint="eastAsia"/>
          <w:szCs w:val="20"/>
          <w:lang w:eastAsia="zh-CN"/>
        </w:rPr>
        <w:t xml:space="preserve"> solvents </w:t>
      </w:r>
      <w:r w:rsidRPr="006B524D">
        <w:rPr>
          <w:szCs w:val="20"/>
        </w:rPr>
        <w:t xml:space="preserve">and </w:t>
      </w:r>
      <w:r w:rsidRPr="006B524D">
        <w:rPr>
          <w:rFonts w:eastAsia="SimSun" w:hint="eastAsia"/>
          <w:szCs w:val="20"/>
          <w:lang w:eastAsia="zh-CN"/>
        </w:rPr>
        <w:t xml:space="preserve">possess </w:t>
      </w:r>
      <w:r w:rsidRPr="006B524D">
        <w:rPr>
          <w:szCs w:val="20"/>
        </w:rPr>
        <w:t>tight ion pairing characteristic</w:t>
      </w:r>
      <w:r>
        <w:rPr>
          <w:szCs w:val="20"/>
        </w:rPr>
        <w:t>s</w:t>
      </w:r>
      <w:r w:rsidRPr="006B524D">
        <w:rPr>
          <w:rFonts w:eastAsia="SimSun" w:hint="eastAsia"/>
          <w:szCs w:val="20"/>
          <w:lang w:eastAsia="zh-CN"/>
        </w:rPr>
        <w:t xml:space="preserve">, disfavor the silyl migration from </w:t>
      </w:r>
      <w:r w:rsidRPr="006B524D">
        <w:rPr>
          <w:rFonts w:eastAsia="SimSun"/>
          <w:b/>
          <w:szCs w:val="20"/>
          <w:lang w:eastAsia="zh-CN"/>
        </w:rPr>
        <w:t>1</w:t>
      </w:r>
      <w:r w:rsidRPr="006B524D">
        <w:rPr>
          <w:rFonts w:eastAsia="SimSun" w:hint="eastAsia"/>
          <w:szCs w:val="20"/>
          <w:lang w:eastAsia="zh-CN"/>
        </w:rPr>
        <w:t xml:space="preserve"> to </w:t>
      </w:r>
      <w:r w:rsidRPr="006B524D">
        <w:rPr>
          <w:rFonts w:eastAsia="SimSun"/>
          <w:b/>
          <w:szCs w:val="20"/>
          <w:lang w:eastAsia="zh-CN"/>
        </w:rPr>
        <w:t>3</w:t>
      </w:r>
      <w:r w:rsidRPr="006B524D">
        <w:rPr>
          <w:rFonts w:eastAsia="SimSun" w:hint="eastAsia"/>
          <w:b/>
          <w:szCs w:val="20"/>
          <w:lang w:eastAsia="zh-CN"/>
        </w:rPr>
        <w:t xml:space="preserve"> </w:t>
      </w:r>
      <w:r w:rsidRPr="006B524D">
        <w:rPr>
          <w:rFonts w:eastAsia="SimSun" w:hint="eastAsia"/>
          <w:szCs w:val="20"/>
          <w:lang w:eastAsia="zh-CN"/>
        </w:rPr>
        <w:t>in [1,4]- and higher</w:t>
      </w:r>
      <w:r>
        <w:rPr>
          <w:rFonts w:eastAsia="SimSun"/>
          <w:szCs w:val="20"/>
          <w:lang w:eastAsia="zh-CN"/>
        </w:rPr>
        <w:t>-</w:t>
      </w:r>
      <w:r w:rsidRPr="006B524D">
        <w:rPr>
          <w:rFonts w:eastAsia="SimSun" w:hint="eastAsia"/>
          <w:szCs w:val="20"/>
          <w:lang w:eastAsia="zh-CN"/>
        </w:rPr>
        <w:t>order silyl migrations</w:t>
      </w:r>
      <w:r w:rsidRPr="006B524D">
        <w:rPr>
          <w:rFonts w:eastAsia="SimSun" w:hint="eastAsia"/>
          <w:lang w:eastAsia="zh-CN"/>
        </w:rPr>
        <w:t>.</w:t>
      </w:r>
      <w:r w:rsidRPr="006B524D">
        <w:rPr>
          <w:rFonts w:eastAsia="SimSun"/>
          <w:szCs w:val="20"/>
          <w:lang w:eastAsia="zh-CN"/>
        </w:rPr>
        <w:t xml:space="preserve"> Thus, p</w:t>
      </w:r>
      <w:r w:rsidRPr="006B524D">
        <w:rPr>
          <w:szCs w:val="20"/>
        </w:rPr>
        <w:t>olar aprotic solvents such as HMPA, DMPU</w:t>
      </w:r>
      <w:r>
        <w:rPr>
          <w:szCs w:val="20"/>
        </w:rPr>
        <w:t>,</w:t>
      </w:r>
      <w:r w:rsidRPr="006B524D">
        <w:rPr>
          <w:szCs w:val="20"/>
        </w:rPr>
        <w:t xml:space="preserve"> </w:t>
      </w:r>
      <w:r w:rsidRPr="006B524D">
        <w:rPr>
          <w:rFonts w:eastAsia="SimSun" w:hint="eastAsia"/>
          <w:szCs w:val="20"/>
          <w:lang w:eastAsia="zh-CN"/>
        </w:rPr>
        <w:t>or DMF</w:t>
      </w:r>
      <w:r w:rsidRPr="006B524D">
        <w:rPr>
          <w:rFonts w:eastAsia="SimSun"/>
          <w:szCs w:val="20"/>
          <w:lang w:eastAsia="zh-CN"/>
        </w:rPr>
        <w:t xml:space="preserve">, which </w:t>
      </w:r>
      <w:r w:rsidRPr="006B524D">
        <w:rPr>
          <w:rFonts w:eastAsia="SimSun" w:hint="eastAsia"/>
          <w:szCs w:val="20"/>
          <w:lang w:eastAsia="zh-CN"/>
        </w:rPr>
        <w:t>can</w:t>
      </w:r>
      <w:r w:rsidRPr="006B524D">
        <w:rPr>
          <w:rFonts w:eastAsia="SimSun"/>
          <w:szCs w:val="20"/>
          <w:lang w:eastAsia="zh-CN"/>
        </w:rPr>
        <w:t xml:space="preserve"> </w:t>
      </w:r>
      <w:r>
        <w:rPr>
          <w:rFonts w:eastAsia="SimSun"/>
          <w:szCs w:val="20"/>
          <w:lang w:eastAsia="zh-CN"/>
        </w:rPr>
        <w:t>activate</w:t>
      </w:r>
      <w:r w:rsidRPr="006B524D">
        <w:rPr>
          <w:rFonts w:eastAsia="SimSun" w:hint="eastAsia"/>
          <w:szCs w:val="20"/>
          <w:lang w:eastAsia="zh-CN"/>
        </w:rPr>
        <w:t xml:space="preserve"> the </w:t>
      </w:r>
      <w:r w:rsidRPr="006B524D">
        <w:rPr>
          <w:szCs w:val="20"/>
        </w:rPr>
        <w:t xml:space="preserve">alkoxide </w:t>
      </w:r>
      <w:r w:rsidRPr="006B524D">
        <w:rPr>
          <w:rFonts w:eastAsia="SimSun" w:hint="eastAsia"/>
          <w:szCs w:val="20"/>
          <w:lang w:eastAsia="zh-CN"/>
        </w:rPr>
        <w:t xml:space="preserve">by </w:t>
      </w:r>
      <w:r w:rsidRPr="006B524D">
        <w:rPr>
          <w:szCs w:val="20"/>
        </w:rPr>
        <w:t>solvati</w:t>
      </w:r>
      <w:r>
        <w:rPr>
          <w:szCs w:val="20"/>
        </w:rPr>
        <w:t>ng</w:t>
      </w:r>
      <w:r w:rsidRPr="006B524D">
        <w:rPr>
          <w:szCs w:val="20"/>
        </w:rPr>
        <w:t xml:space="preserve"> the </w:t>
      </w:r>
      <w:r w:rsidRPr="006B524D">
        <w:rPr>
          <w:rFonts w:eastAsia="SimSun" w:hint="eastAsia"/>
          <w:szCs w:val="20"/>
          <w:lang w:eastAsia="zh-CN"/>
        </w:rPr>
        <w:t>lithium ion</w:t>
      </w:r>
      <w:r>
        <w:rPr>
          <w:rFonts w:eastAsia="SimSun"/>
          <w:szCs w:val="20"/>
          <w:lang w:eastAsia="zh-CN"/>
        </w:rPr>
        <w:t>s</w:t>
      </w:r>
      <w:r w:rsidRPr="006B524D">
        <w:rPr>
          <w:szCs w:val="20"/>
        </w:rPr>
        <w:t xml:space="preserve">, </w:t>
      </w:r>
      <w:r w:rsidRPr="006B524D">
        <w:rPr>
          <w:rFonts w:eastAsia="SimSun" w:hint="eastAsia"/>
          <w:szCs w:val="20"/>
          <w:lang w:eastAsia="zh-CN"/>
        </w:rPr>
        <w:t>are frequently used to</w:t>
      </w:r>
      <w:r w:rsidRPr="006B524D">
        <w:rPr>
          <w:szCs w:val="20"/>
        </w:rPr>
        <w:t xml:space="preserve"> promote </w:t>
      </w:r>
      <w:r w:rsidRPr="006B524D">
        <w:rPr>
          <w:rFonts w:eastAsia="SimSun" w:hint="eastAsia"/>
          <w:szCs w:val="20"/>
          <w:lang w:eastAsia="zh-CN"/>
        </w:rPr>
        <w:t xml:space="preserve">the </w:t>
      </w:r>
      <w:r w:rsidRPr="006B524D">
        <w:rPr>
          <w:rFonts w:eastAsia="SimSun"/>
          <w:lang w:eastAsia="zh-CN"/>
        </w:rPr>
        <w:t>equilibrium</w:t>
      </w:r>
      <w:r w:rsidRPr="006B524D">
        <w:rPr>
          <w:szCs w:val="20"/>
        </w:rPr>
        <w:t xml:space="preserve"> in favor of </w:t>
      </w:r>
      <w:r>
        <w:rPr>
          <w:szCs w:val="20"/>
        </w:rPr>
        <w:t xml:space="preserve">carbanion </w:t>
      </w:r>
      <w:r w:rsidRPr="006B524D">
        <w:rPr>
          <w:rFonts w:eastAsia="SimSun"/>
          <w:b/>
          <w:szCs w:val="20"/>
          <w:lang w:eastAsia="zh-CN"/>
        </w:rPr>
        <w:t>3</w:t>
      </w:r>
      <w:r w:rsidRPr="006B524D">
        <w:rPr>
          <w:rFonts w:eastAsia="SimSun" w:hint="eastAsia"/>
          <w:szCs w:val="20"/>
          <w:lang w:eastAsia="zh-CN"/>
        </w:rPr>
        <w:t>.</w:t>
      </w:r>
    </w:p>
    <w:p w14:paraId="5B5B52F3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4</w:t>
      </w:r>
      <w:r w:rsidRPr="006B524D">
        <w:rPr>
          <w:rFonts w:eastAsia="SimSun" w:hint="eastAsia"/>
          <w:b/>
          <w:lang w:eastAsia="zh-CN"/>
        </w:rPr>
        <w:t>)</w:t>
      </w:r>
    </w:p>
    <w:p w14:paraId="314217A9" w14:textId="47A690AF" w:rsidR="00D14957" w:rsidRPr="006B524D" w:rsidRDefault="00426AA8" w:rsidP="00BA29E9">
      <w:pPr>
        <w:spacing w:line="480" w:lineRule="auto"/>
        <w:jc w:val="center"/>
        <w:rPr>
          <w:rFonts w:eastAsia="SimSun"/>
          <w:lang w:eastAsia="zh-CN"/>
        </w:rPr>
      </w:pPr>
      <w:r>
        <w:rPr>
          <w:rFonts w:eastAsia="SimSun"/>
          <w:noProof/>
        </w:rPr>
        <w:drawing>
          <wp:inline distT="0" distB="0" distL="0" distR="0" wp14:anchorId="6FD29019" wp14:editId="2FF791F1">
            <wp:extent cx="4419600" cy="1473200"/>
            <wp:effectExtent l="0" t="0" r="0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A1E86" w14:textId="3B71104F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5</w:t>
      </w:r>
      <w:r w:rsidR="00100142">
        <w:rPr>
          <w:rFonts w:eastAsia="SimSun"/>
          <w:b/>
          <w:lang w:eastAsia="zh-CN"/>
        </w:rPr>
        <w:t>)</w:t>
      </w:r>
    </w:p>
    <w:p w14:paraId="206CB4A7" w14:textId="25819BB8" w:rsidR="00D14957" w:rsidRPr="006B524D" w:rsidRDefault="000A6BC6" w:rsidP="00BA29E9">
      <w:pPr>
        <w:spacing w:line="480" w:lineRule="auto"/>
        <w:jc w:val="center"/>
        <w:rPr>
          <w:rFonts w:eastAsia="SimSun"/>
          <w:lang w:eastAsia="zh-CN"/>
        </w:rPr>
      </w:pPr>
      <w:r w:rsidRPr="000A6BC6">
        <w:rPr>
          <w:rFonts w:eastAsia="SimSun"/>
          <w:noProof/>
          <w:lang w:eastAsia="zh-CN"/>
        </w:rPr>
        <w:drawing>
          <wp:inline distT="0" distB="0" distL="0" distR="0" wp14:anchorId="783FA67A" wp14:editId="3CE27ED9">
            <wp:extent cx="5194300" cy="1587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1EA40" w14:textId="77777777" w:rsidR="00BA29E9" w:rsidRPr="006B524D" w:rsidRDefault="00BA29E9" w:rsidP="00BA29E9">
      <w:pPr>
        <w:spacing w:line="480" w:lineRule="auto"/>
        <w:ind w:firstLine="720"/>
        <w:rPr>
          <w:rFonts w:eastAsia="SimSun"/>
          <w:lang w:eastAsia="zh-CN"/>
        </w:rPr>
      </w:pPr>
      <w:r w:rsidRPr="002A37FC">
        <w:rPr>
          <w:rFonts w:eastAsia="SimSun"/>
          <w:lang w:eastAsia="zh-CN"/>
        </w:rPr>
        <w:t>The relative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propensity for </w:t>
      </w:r>
      <w:r w:rsidRPr="006B524D">
        <w:rPr>
          <w:rFonts w:eastAsia="SimSun"/>
          <w:lang w:eastAsia="zh-CN"/>
        </w:rPr>
        <w:t xml:space="preserve">silyl migration </w:t>
      </w:r>
      <w:r w:rsidRPr="006B524D">
        <w:rPr>
          <w:rFonts w:eastAsia="SimSun" w:hint="eastAsia"/>
          <w:lang w:eastAsia="zh-CN"/>
        </w:rPr>
        <w:t xml:space="preserve">generally follows the </w:t>
      </w:r>
      <w:r w:rsidRPr="006B524D">
        <w:rPr>
          <w:rFonts w:eastAsia="SimSun"/>
          <w:lang w:eastAsia="zh-CN"/>
        </w:rPr>
        <w:t>order</w:t>
      </w:r>
      <w:r w:rsidRPr="006B524D">
        <w:rPr>
          <w:rFonts w:eastAsia="SimSun" w:hint="eastAsia"/>
          <w:lang w:eastAsia="zh-CN"/>
        </w:rPr>
        <w:t xml:space="preserve"> of</w:t>
      </w:r>
      <w:r w:rsidRPr="006B524D">
        <w:rPr>
          <w:rFonts w:eastAsia="SimSun"/>
          <w:lang w:eastAsia="zh-CN"/>
        </w:rPr>
        <w:t xml:space="preserve"> [1,2] &gt; [1,3] &gt;&gt; [1,4] &gt; [1,5] &gt; [1,6]</w:t>
      </w:r>
      <w:r w:rsidRPr="006B524D">
        <w:rPr>
          <w:rFonts w:eastAsia="SimSun" w:hint="eastAsia"/>
          <w:lang w:eastAsia="zh-CN"/>
        </w:rPr>
        <w:t xml:space="preserve">, which is consistent with the </w:t>
      </w:r>
      <w:r>
        <w:rPr>
          <w:rFonts w:eastAsia="SimSun"/>
          <w:lang w:eastAsia="zh-CN"/>
        </w:rPr>
        <w:t>notion</w:t>
      </w:r>
      <w:r w:rsidRPr="006B524D">
        <w:rPr>
          <w:rFonts w:eastAsia="SimSun"/>
          <w:lang w:eastAsia="zh-CN"/>
        </w:rPr>
        <w:t xml:space="preserve"> that shorter transfer distances are more favorable</w:t>
      </w:r>
      <w:r w:rsidRPr="006B524D">
        <w:rPr>
          <w:rFonts w:eastAsia="SimSun" w:hint="eastAsia"/>
          <w:lang w:eastAsia="zh-CN"/>
        </w:rPr>
        <w:t>.</w:t>
      </w:r>
      <w:r w:rsidRPr="00453695">
        <w:rPr>
          <w:vertAlign w:val="superscript"/>
        </w:rPr>
        <w:t>51</w:t>
      </w:r>
      <w:r>
        <w:rPr>
          <w:vertAlign w:val="superscript"/>
        </w:rPr>
        <w:t>–</w:t>
      </w:r>
      <w:r w:rsidRPr="004969D6">
        <w:rPr>
          <w:rFonts w:eastAsia="SimSun"/>
          <w:vertAlign w:val="superscript"/>
          <w:lang w:eastAsia="zh-CN"/>
        </w:rPr>
        <w:t>54</w:t>
      </w:r>
      <w:r w:rsidRPr="006B524D">
        <w:rPr>
          <w:rFonts w:eastAsia="SimSun" w:hint="eastAsia"/>
          <w:lang w:eastAsia="zh-CN"/>
        </w:rPr>
        <w:t xml:space="preserve"> The lower efficiency of higher</w:t>
      </w:r>
      <w:r>
        <w:rPr>
          <w:rFonts w:eastAsia="SimSun"/>
          <w:lang w:eastAsia="zh-CN"/>
        </w:rPr>
        <w:t>-</w:t>
      </w:r>
      <w:r w:rsidRPr="006B524D">
        <w:rPr>
          <w:rFonts w:eastAsia="SimSun" w:hint="eastAsia"/>
          <w:lang w:eastAsia="zh-CN"/>
        </w:rPr>
        <w:t>order silyl migration</w:t>
      </w:r>
      <w:r>
        <w:rPr>
          <w:rFonts w:eastAsia="SimSun"/>
          <w:lang w:eastAsia="zh-CN"/>
        </w:rPr>
        <w:t>s</w:t>
      </w:r>
      <w:r w:rsidRPr="006B524D">
        <w:rPr>
          <w:rFonts w:eastAsia="SimSun" w:hint="eastAsia"/>
          <w:lang w:eastAsia="zh-CN"/>
        </w:rPr>
        <w:t xml:space="preserve"> (e.g. </w:t>
      </w:r>
      <w:r w:rsidRPr="006B524D">
        <w:rPr>
          <w:rFonts w:eastAsia="SimSun"/>
          <w:lang w:eastAsia="zh-CN"/>
        </w:rPr>
        <w:t xml:space="preserve">[1,5] </w:t>
      </w:r>
      <w:r w:rsidRPr="006B524D">
        <w:rPr>
          <w:rFonts w:eastAsia="SimSun" w:hint="eastAsia"/>
          <w:lang w:eastAsia="zh-CN"/>
        </w:rPr>
        <w:t>and</w:t>
      </w:r>
      <w:r w:rsidRPr="006B524D">
        <w:rPr>
          <w:rFonts w:eastAsia="SimSun"/>
          <w:lang w:eastAsia="zh-CN"/>
        </w:rPr>
        <w:t xml:space="preserve"> [1,6]</w:t>
      </w:r>
      <w:r w:rsidRPr="006B524D">
        <w:rPr>
          <w:rFonts w:eastAsia="SimSun" w:hint="eastAsia"/>
          <w:lang w:eastAsia="zh-CN"/>
        </w:rPr>
        <w:t>) m</w:t>
      </w:r>
      <w:r>
        <w:rPr>
          <w:rFonts w:eastAsia="SimSun"/>
          <w:lang w:eastAsia="zh-CN"/>
        </w:rPr>
        <w:t>ay</w:t>
      </w:r>
      <w:r w:rsidRPr="006B524D">
        <w:rPr>
          <w:rFonts w:eastAsia="SimSun" w:hint="eastAsia"/>
          <w:lang w:eastAsia="zh-CN"/>
        </w:rPr>
        <w:t xml:space="preserve"> be attributed to </w:t>
      </w:r>
      <w:r w:rsidRPr="006B524D">
        <w:t xml:space="preserve">the </w:t>
      </w:r>
      <w:r w:rsidRPr="006B524D">
        <w:rPr>
          <w:rFonts w:eastAsia="SimSun" w:hint="eastAsia"/>
          <w:lang w:eastAsia="zh-CN"/>
        </w:rPr>
        <w:t xml:space="preserve">difficulty </w:t>
      </w:r>
      <w:r>
        <w:rPr>
          <w:rFonts w:eastAsia="SimSun"/>
          <w:lang w:eastAsia="zh-CN"/>
        </w:rPr>
        <w:t xml:space="preserve">in </w:t>
      </w:r>
      <w:r w:rsidRPr="006B524D">
        <w:rPr>
          <w:rFonts w:eastAsia="SimSun" w:hint="eastAsia"/>
          <w:lang w:eastAsia="zh-CN"/>
        </w:rPr>
        <w:t xml:space="preserve">forming </w:t>
      </w:r>
      <w:r>
        <w:rPr>
          <w:rFonts w:eastAsia="SimSun"/>
          <w:lang w:eastAsia="zh-CN"/>
        </w:rPr>
        <w:t>an entropically less favorable</w:t>
      </w:r>
      <w:r w:rsidRPr="006B524D">
        <w:rPr>
          <w:rFonts w:eastAsia="SimSun"/>
          <w:lang w:eastAsia="zh-CN"/>
        </w:rPr>
        <w:t xml:space="preserve"> </w:t>
      </w:r>
      <w:r w:rsidRPr="006B524D">
        <w:t>larger</w:t>
      </w:r>
      <w:r>
        <w:t>-</w:t>
      </w:r>
      <w:r w:rsidRPr="006B524D">
        <w:t>ring transition st</w:t>
      </w:r>
      <w:r>
        <w:t>ate</w:t>
      </w:r>
      <w:r w:rsidRPr="006B524D">
        <w:t xml:space="preserve">. </w:t>
      </w:r>
      <w:r w:rsidRPr="006B524D">
        <w:rPr>
          <w:rFonts w:eastAsia="SimSun" w:hint="eastAsia"/>
          <w:lang w:eastAsia="zh-CN"/>
        </w:rPr>
        <w:t xml:space="preserve">Many </w:t>
      </w:r>
      <w:r w:rsidRPr="006B524D">
        <w:rPr>
          <w:rFonts w:eastAsia="SimSun"/>
          <w:lang w:eastAsia="zh-CN"/>
        </w:rPr>
        <w:t>studies</w:t>
      </w:r>
      <w:r w:rsidRPr="006B524D">
        <w:rPr>
          <w:rFonts w:eastAsia="SimSun" w:hint="eastAsia"/>
          <w:lang w:eastAsia="zh-CN"/>
        </w:rPr>
        <w:t xml:space="preserve"> provide evidence suggesting that typical</w:t>
      </w:r>
      <w:r w:rsidRPr="006B524D">
        <w:rPr>
          <w:rFonts w:eastAsia="SimSun"/>
          <w:lang w:eastAsia="zh-CN"/>
        </w:rPr>
        <w:t xml:space="preserve"> Brook rearrangement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 xml:space="preserve"> (</w:t>
      </w:r>
      <w:r w:rsidRPr="006B524D">
        <w:rPr>
          <w:rFonts w:eastAsia="SimSun"/>
          <w:i/>
          <w:lang w:eastAsia="zh-CN"/>
        </w:rPr>
        <w:t xml:space="preserve">n </w:t>
      </w:r>
      <w:r w:rsidRPr="006B524D">
        <w:rPr>
          <w:rFonts w:eastAsia="SimSun"/>
          <w:lang w:eastAsia="zh-CN"/>
        </w:rPr>
        <w:t xml:space="preserve">= </w:t>
      </w:r>
      <w:r w:rsidRPr="006B524D">
        <w:rPr>
          <w:rFonts w:eastAsia="SimSun" w:hint="eastAsia"/>
          <w:lang w:eastAsia="zh-CN"/>
        </w:rPr>
        <w:t>2</w:t>
      </w:r>
      <w:r w:rsidRPr="006B524D">
        <w:rPr>
          <w:rFonts w:eastAsia="SimSun"/>
          <w:lang w:eastAsia="zh-CN"/>
        </w:rPr>
        <w:t>–</w:t>
      </w:r>
      <w:r w:rsidRPr="006B524D">
        <w:rPr>
          <w:rFonts w:eastAsia="SimSun" w:hint="eastAsia"/>
          <w:lang w:eastAsia="zh-CN"/>
        </w:rPr>
        <w:t>4</w:t>
      </w:r>
      <w:r w:rsidRPr="006B524D">
        <w:rPr>
          <w:rFonts w:eastAsia="SimSun"/>
          <w:lang w:eastAsia="zh-CN"/>
        </w:rPr>
        <w:t xml:space="preserve">) </w:t>
      </w:r>
      <w:r w:rsidRPr="006B524D">
        <w:rPr>
          <w:rFonts w:eastAsia="SimSun" w:hint="eastAsia"/>
          <w:lang w:eastAsia="zh-CN"/>
        </w:rPr>
        <w:t>and even the long</w:t>
      </w:r>
      <w:r>
        <w:rPr>
          <w:rFonts w:eastAsia="SimSun"/>
          <w:lang w:eastAsia="zh-CN"/>
        </w:rPr>
        <w:t>-</w:t>
      </w:r>
      <w:r w:rsidRPr="006B524D">
        <w:rPr>
          <w:rFonts w:eastAsia="SimSun" w:hint="eastAsia"/>
          <w:lang w:eastAsia="zh-CN"/>
        </w:rPr>
        <w:t>range [1,5]-</w:t>
      </w:r>
      <w:r>
        <w:rPr>
          <w:rFonts w:eastAsia="SimSun"/>
          <w:lang w:eastAsia="zh-CN"/>
        </w:rPr>
        <w:t>variants</w:t>
      </w:r>
      <w:r w:rsidRPr="007E44BE">
        <w:rPr>
          <w:rFonts w:eastAsia="SimSun"/>
          <w:vertAlign w:val="superscript"/>
          <w:lang w:eastAsia="zh-CN"/>
        </w:rPr>
        <w:t>55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7E44BE">
        <w:rPr>
          <w:rFonts w:eastAsia="SimSun"/>
          <w:vertAlign w:val="superscript"/>
          <w:lang w:eastAsia="zh-CN"/>
        </w:rPr>
        <w:t>56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>proceed by</w:t>
      </w:r>
      <w:r w:rsidRPr="006B524D">
        <w:rPr>
          <w:rFonts w:eastAsia="SimSun"/>
          <w:lang w:eastAsia="zh-CN"/>
        </w:rPr>
        <w:t xml:space="preserve"> an intramolecular </w:t>
      </w:r>
      <w:r w:rsidRPr="006B524D">
        <w:rPr>
          <w:rFonts w:eastAsia="SimSun" w:hint="eastAsia"/>
          <w:lang w:eastAsia="zh-CN"/>
        </w:rPr>
        <w:t xml:space="preserve">silyl migration. </w:t>
      </w:r>
      <w:r w:rsidRPr="006B524D">
        <w:rPr>
          <w:rFonts w:eastAsia="SimSun"/>
          <w:lang w:eastAsia="zh-CN"/>
        </w:rPr>
        <w:t>However, [1,6]-Brook rearrangement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 xml:space="preserve"> occur </w:t>
      </w:r>
      <w:r w:rsidRPr="006B524D">
        <w:rPr>
          <w:rFonts w:eastAsia="SimSun"/>
          <w:lang w:eastAsia="zh-CN"/>
        </w:rPr>
        <w:lastRenderedPageBreak/>
        <w:t xml:space="preserve">in part </w:t>
      </w:r>
      <w:r>
        <w:rPr>
          <w:rFonts w:eastAsia="SimSun"/>
          <w:lang w:eastAsia="zh-CN"/>
        </w:rPr>
        <w:t>by</w:t>
      </w:r>
      <w:r w:rsidRPr="006B524D">
        <w:rPr>
          <w:rFonts w:eastAsia="SimSun"/>
          <w:lang w:eastAsia="zh-CN"/>
        </w:rPr>
        <w:t xml:space="preserve"> an intermolecular pathway. As </w:t>
      </w:r>
      <w:r>
        <w:rPr>
          <w:rFonts w:eastAsia="SimSun"/>
          <w:lang w:eastAsia="zh-CN"/>
        </w:rPr>
        <w:t>delineated</w:t>
      </w:r>
      <w:r w:rsidRPr="006B524D">
        <w:rPr>
          <w:rFonts w:eastAsia="SimSun"/>
          <w:lang w:eastAsia="zh-CN"/>
        </w:rPr>
        <w:t xml:space="preserve"> in Scheme 6, a crossover experiment involving a mixture of </w:t>
      </w:r>
      <w:r w:rsidRPr="006B524D">
        <w:rPr>
          <w:rFonts w:eastAsia="SimSun"/>
          <w:b/>
          <w:lang w:eastAsia="zh-CN"/>
        </w:rPr>
        <w:t>4</w:t>
      </w:r>
      <w:r w:rsidRPr="006B524D">
        <w:rPr>
          <w:rFonts w:eastAsia="SimSun"/>
          <w:lang w:eastAsia="zh-CN"/>
        </w:rPr>
        <w:t xml:space="preserve"> and </w:t>
      </w:r>
      <w:r w:rsidRPr="006B524D">
        <w:rPr>
          <w:rFonts w:eastAsia="SimSun"/>
          <w:b/>
          <w:lang w:eastAsia="zh-CN"/>
        </w:rPr>
        <w:t>5</w:t>
      </w:r>
      <w:r w:rsidRPr="006B524D">
        <w:rPr>
          <w:rFonts w:eastAsia="SimSun"/>
          <w:lang w:eastAsia="zh-CN"/>
        </w:rPr>
        <w:t xml:space="preserve"> (1:1) produces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 xml:space="preserve">crossover product </w:t>
      </w:r>
      <w:r w:rsidRPr="006B524D">
        <w:rPr>
          <w:rFonts w:eastAsia="SimSun"/>
          <w:b/>
          <w:lang w:eastAsia="zh-CN"/>
        </w:rPr>
        <w:t>6</w:t>
      </w:r>
      <w:r w:rsidRPr="006B524D">
        <w:rPr>
          <w:rFonts w:eastAsia="SimSun"/>
          <w:lang w:eastAsia="zh-CN"/>
        </w:rPr>
        <w:t xml:space="preserve"> in 24% yield.</w:t>
      </w:r>
      <w:r w:rsidRPr="007E44BE">
        <w:rPr>
          <w:rFonts w:eastAsia="SimSun"/>
          <w:vertAlign w:val="superscript"/>
          <w:lang w:eastAsia="zh-CN"/>
        </w:rPr>
        <w:t>5</w:t>
      </w:r>
      <w:r>
        <w:rPr>
          <w:rFonts w:eastAsia="SimSun"/>
          <w:vertAlign w:val="superscript"/>
          <w:lang w:eastAsia="zh-CN"/>
        </w:rPr>
        <w:t>5</w:t>
      </w:r>
    </w:p>
    <w:p w14:paraId="04445E7D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6</w:t>
      </w:r>
      <w:r w:rsidRPr="006B524D">
        <w:rPr>
          <w:rFonts w:eastAsia="SimSun" w:hint="eastAsia"/>
          <w:b/>
          <w:lang w:eastAsia="zh-CN"/>
        </w:rPr>
        <w:t>)</w:t>
      </w:r>
    </w:p>
    <w:p w14:paraId="342C15F4" w14:textId="1CCCED66" w:rsidR="00D14957" w:rsidRPr="006B524D" w:rsidRDefault="000A6BC6" w:rsidP="00BA29E9">
      <w:pPr>
        <w:spacing w:line="480" w:lineRule="auto"/>
        <w:jc w:val="center"/>
        <w:rPr>
          <w:rFonts w:eastAsia="SimSun"/>
          <w:lang w:eastAsia="zh-CN"/>
        </w:rPr>
      </w:pPr>
      <w:r w:rsidRPr="000A6BC6">
        <w:rPr>
          <w:rFonts w:eastAsia="SimSun"/>
          <w:noProof/>
          <w:lang w:eastAsia="zh-CN"/>
        </w:rPr>
        <w:drawing>
          <wp:inline distT="0" distB="0" distL="0" distR="0" wp14:anchorId="7CBC33DF" wp14:editId="5B1EFFB3">
            <wp:extent cx="5588000" cy="4292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800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98E97" w14:textId="77777777" w:rsidR="00BA29E9" w:rsidRPr="006B524D" w:rsidRDefault="00BA29E9" w:rsidP="00BA29E9">
      <w:pPr>
        <w:spacing w:line="480" w:lineRule="auto"/>
        <w:ind w:firstLine="720"/>
        <w:rPr>
          <w:rFonts w:eastAsia="SimSun"/>
          <w:lang w:eastAsia="zh-CN"/>
        </w:rPr>
      </w:pPr>
      <w:r w:rsidRPr="006B524D">
        <w:rPr>
          <w:rFonts w:eastAsia="SimSun"/>
          <w:lang w:eastAsia="zh-CN"/>
        </w:rPr>
        <w:t xml:space="preserve">The </w:t>
      </w:r>
      <w:r>
        <w:rPr>
          <w:rFonts w:eastAsia="SimSun"/>
          <w:lang w:eastAsia="zh-CN"/>
        </w:rPr>
        <w:t>general migratory</w:t>
      </w:r>
      <w:r w:rsidRPr="006B524D">
        <w:rPr>
          <w:rFonts w:eastAsia="SimSun"/>
          <w:lang w:eastAsia="zh-CN"/>
        </w:rPr>
        <w:t xml:space="preserve"> aptitude of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>silyl groups</w:t>
      </w:r>
      <w:r>
        <w:rPr>
          <w:rFonts w:eastAsia="SimSun"/>
          <w:lang w:eastAsia="zh-CN"/>
        </w:rPr>
        <w:t xml:space="preserve"> </w:t>
      </w:r>
      <w:proofErr w:type="gramStart"/>
      <w:r>
        <w:rPr>
          <w:rFonts w:eastAsia="SimSun"/>
          <w:lang w:eastAsia="zh-CN"/>
        </w:rPr>
        <w:t>follow</w:t>
      </w:r>
      <w:proofErr w:type="gramEnd"/>
      <w:r>
        <w:rPr>
          <w:rFonts w:eastAsia="SimSun"/>
          <w:lang w:eastAsia="zh-CN"/>
        </w:rPr>
        <w:t xml:space="preserve"> the following order, namely,</w:t>
      </w:r>
      <w:r w:rsidRPr="006B524D">
        <w:rPr>
          <w:rFonts w:eastAsia="SimSun"/>
          <w:lang w:eastAsia="zh-CN"/>
        </w:rPr>
        <w:t xml:space="preserve"> SiMe</w:t>
      </w:r>
      <w:r w:rsidRPr="006B524D">
        <w:rPr>
          <w:rFonts w:eastAsia="SimSun"/>
          <w:vertAlign w:val="subscript"/>
          <w:lang w:eastAsia="zh-CN"/>
        </w:rPr>
        <w:t>2</w:t>
      </w:r>
      <w:r w:rsidRPr="006B524D">
        <w:rPr>
          <w:rFonts w:eastAsia="SimSun"/>
          <w:lang w:eastAsia="zh-CN"/>
        </w:rPr>
        <w:t>Ph &gt; TMS &gt; SiMePh</w:t>
      </w:r>
      <w:r w:rsidRPr="006B524D">
        <w:rPr>
          <w:rFonts w:eastAsia="SimSun"/>
          <w:vertAlign w:val="subscript"/>
          <w:lang w:eastAsia="zh-CN"/>
        </w:rPr>
        <w:t>2</w:t>
      </w:r>
      <w:r w:rsidRPr="007E44BE"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>≈ TBS.</w:t>
      </w:r>
      <w:r>
        <w:rPr>
          <w:rFonts w:eastAsia="SimSun"/>
          <w:vertAlign w:val="superscript"/>
          <w:lang w:eastAsia="zh-CN"/>
        </w:rPr>
        <w:t>7,5</w:t>
      </w:r>
      <w:r w:rsidRPr="007E44BE">
        <w:rPr>
          <w:rFonts w:eastAsia="SimSun"/>
          <w:vertAlign w:val="superscript"/>
          <w:lang w:eastAsia="zh-CN"/>
        </w:rPr>
        <w:t>7</w:t>
      </w:r>
      <w:r w:rsidRPr="006B524D">
        <w:rPr>
          <w:rFonts w:eastAsia="SimSun"/>
          <w:vertAlign w:val="superscript"/>
          <w:lang w:eastAsia="zh-CN"/>
        </w:rPr>
        <w:t>,</w:t>
      </w:r>
      <w:r w:rsidRPr="006F410C">
        <w:rPr>
          <w:rFonts w:eastAsia="SimSun"/>
          <w:vertAlign w:val="superscript"/>
          <w:lang w:eastAsia="zh-CN"/>
        </w:rPr>
        <w:t>58</w:t>
      </w:r>
      <w:r w:rsidRPr="006B524D">
        <w:rPr>
          <w:rFonts w:eastAsia="SimSun"/>
          <w:lang w:eastAsia="zh-CN"/>
        </w:rPr>
        <w:t xml:space="preserve"> The phenyl ring is proposed to have a stabilizing effect on the migrating </w:t>
      </w:r>
      <w:r>
        <w:rPr>
          <w:rFonts w:eastAsia="SimSun"/>
          <w:lang w:eastAsia="zh-CN"/>
        </w:rPr>
        <w:t xml:space="preserve">silyl </w:t>
      </w:r>
      <w:r w:rsidRPr="006B524D">
        <w:rPr>
          <w:rFonts w:eastAsia="SimSun"/>
          <w:lang w:eastAsia="zh-CN"/>
        </w:rPr>
        <w:t xml:space="preserve">group, and this electronic effect compensates </w:t>
      </w:r>
      <w:r>
        <w:rPr>
          <w:rFonts w:eastAsia="SimSun"/>
          <w:lang w:eastAsia="zh-CN"/>
        </w:rPr>
        <w:t xml:space="preserve">for </w:t>
      </w:r>
      <w:r w:rsidRPr="006B524D">
        <w:rPr>
          <w:rFonts w:eastAsia="SimSun"/>
          <w:lang w:eastAsia="zh-CN"/>
        </w:rPr>
        <w:t xml:space="preserve">the steric hindrance. However, </w:t>
      </w:r>
      <w:r>
        <w:rPr>
          <w:rFonts w:eastAsia="SimSun"/>
          <w:lang w:eastAsia="zh-CN"/>
        </w:rPr>
        <w:t>an additional</w:t>
      </w:r>
      <w:r w:rsidRPr="006B524D">
        <w:rPr>
          <w:rFonts w:eastAsia="SimSun"/>
          <w:lang w:eastAsia="zh-CN"/>
        </w:rPr>
        <w:t xml:space="preserve"> phenyl substituent</w:t>
      </w:r>
      <w:r w:rsidRPr="006018A2"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>decrease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 xml:space="preserve"> the </w:t>
      </w:r>
      <w:r>
        <w:rPr>
          <w:rFonts w:eastAsia="SimSun"/>
          <w:lang w:eastAsia="zh-CN"/>
        </w:rPr>
        <w:t xml:space="preserve">rate of silyl </w:t>
      </w:r>
      <w:r w:rsidRPr="006B524D">
        <w:rPr>
          <w:rFonts w:eastAsia="SimSun"/>
          <w:lang w:eastAsia="zh-CN"/>
        </w:rPr>
        <w:t>migration</w:t>
      </w:r>
      <w:r>
        <w:rPr>
          <w:rFonts w:eastAsia="SimSun"/>
          <w:lang w:eastAsia="zh-CN"/>
        </w:rPr>
        <w:t xml:space="preserve"> because the increased bulkiness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overrules the favorable electronic effect. </w:t>
      </w:r>
      <w:r w:rsidRPr="006B524D">
        <w:rPr>
          <w:rFonts w:eastAsia="SimSun"/>
          <w:lang w:eastAsia="zh-CN"/>
        </w:rPr>
        <w:t>For all-alkyl</w:t>
      </w:r>
      <w:r>
        <w:rPr>
          <w:rFonts w:eastAsia="SimSun"/>
          <w:lang w:eastAsia="zh-CN"/>
        </w:rPr>
        <w:t>-</w:t>
      </w:r>
      <w:r w:rsidRPr="006B524D">
        <w:rPr>
          <w:rFonts w:eastAsia="SimSun"/>
          <w:lang w:eastAsia="zh-CN"/>
        </w:rPr>
        <w:t>substituted silyl groups, the migration rate is mainly dependent on the steric hindrance: TMS &gt; TES.</w:t>
      </w:r>
      <w:r w:rsidRPr="006F410C">
        <w:rPr>
          <w:rFonts w:eastAsia="SimSun"/>
          <w:vertAlign w:val="superscript"/>
          <w:lang w:eastAsia="zh-CN"/>
        </w:rPr>
        <w:t>59</w:t>
      </w:r>
    </w:p>
    <w:p w14:paraId="14102501" w14:textId="1EC6A8D5" w:rsidR="00BA29E9" w:rsidRPr="006B524D" w:rsidRDefault="00BA29E9" w:rsidP="00BA29E9">
      <w:pPr>
        <w:spacing w:line="480" w:lineRule="auto"/>
        <w:ind w:firstLine="720"/>
        <w:outlineLvl w:val="0"/>
        <w:rPr>
          <w:rFonts w:eastAsia="SimSun"/>
          <w:lang w:eastAsia="zh-CN"/>
        </w:rPr>
      </w:pPr>
      <w:r w:rsidRPr="00014909">
        <w:rPr>
          <w:rFonts w:eastAsia="SimSun"/>
          <w:b/>
          <w:lang w:eastAsia="zh-CN"/>
        </w:rPr>
        <w:t>Stereochemistry</w:t>
      </w:r>
      <w:r w:rsidRPr="00635E82">
        <w:rPr>
          <w:rFonts w:eastAsia="SimSun"/>
          <w:b/>
          <w:bCs/>
          <w:lang w:eastAsia="zh-CN"/>
        </w:rPr>
        <w:t>.</w:t>
      </w:r>
      <w:r>
        <w:rPr>
          <w:rFonts w:eastAsia="SimSun"/>
          <w:lang w:eastAsia="zh-CN"/>
        </w:rPr>
        <w:t xml:space="preserve"> The </w:t>
      </w:r>
      <w:r w:rsidRPr="006B524D">
        <w:rPr>
          <w:rFonts w:eastAsia="SimSun"/>
          <w:lang w:eastAsia="zh-CN"/>
        </w:rPr>
        <w:t xml:space="preserve">[1,2]-Brook rearrangement, in which </w:t>
      </w:r>
      <w:r>
        <w:rPr>
          <w:rFonts w:eastAsia="SimSun"/>
          <w:lang w:eastAsia="zh-CN"/>
        </w:rPr>
        <w:t>the migrating</w:t>
      </w:r>
      <w:r w:rsidRPr="006B524D">
        <w:rPr>
          <w:rFonts w:eastAsia="SimSun"/>
          <w:lang w:eastAsia="zh-CN"/>
        </w:rPr>
        <w:t xml:space="preserve"> silicon moiety </w:t>
      </w:r>
      <w:r>
        <w:rPr>
          <w:rFonts w:eastAsia="SimSun"/>
          <w:lang w:eastAsia="zh-CN"/>
        </w:rPr>
        <w:t>is chiral</w:t>
      </w:r>
      <w:r w:rsidRPr="006B524D">
        <w:rPr>
          <w:rFonts w:eastAsia="SimSun"/>
          <w:lang w:eastAsia="zh-CN"/>
        </w:rPr>
        <w:t xml:space="preserve">, proceeds with retention of the configuration at the silicon center. This stereochemical course has been </w:t>
      </w:r>
      <w:r w:rsidRPr="006B524D">
        <w:rPr>
          <w:rFonts w:eastAsia="SimSun"/>
          <w:lang w:eastAsia="zh-CN"/>
        </w:rPr>
        <w:lastRenderedPageBreak/>
        <w:t>determined</w:t>
      </w:r>
      <w:r>
        <w:rPr>
          <w:rFonts w:eastAsia="SimSun"/>
          <w:vertAlign w:val="superscript"/>
          <w:lang w:eastAsia="zh-CN"/>
        </w:rPr>
        <w:t>1,6</w:t>
      </w:r>
      <w:r w:rsidRPr="006F410C">
        <w:rPr>
          <w:rFonts w:eastAsia="SimSun"/>
          <w:vertAlign w:val="superscript"/>
          <w:lang w:eastAsia="zh-CN"/>
        </w:rPr>
        <w:t>0</w:t>
      </w:r>
      <w:r w:rsidRPr="006B524D">
        <w:rPr>
          <w:rFonts w:eastAsia="SimSun"/>
          <w:lang w:eastAsia="zh-CN"/>
        </w:rPr>
        <w:t xml:space="preserve"> using Sommer’s chiral hydrosilane.</w:t>
      </w:r>
      <w:r w:rsidRPr="006F410C">
        <w:rPr>
          <w:rFonts w:eastAsia="SimSun" w:hint="eastAsia"/>
          <w:vertAlign w:val="superscript"/>
          <w:lang w:eastAsia="zh-CN"/>
        </w:rPr>
        <w:t>61</w:t>
      </w:r>
      <w:r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As shown in Scheme 7,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>(+)</w:t>
      </w:r>
      <w:r w:rsidRPr="006B524D">
        <w:rPr>
          <w:rFonts w:eastAsia="SimSun" w:hint="eastAsia"/>
          <w:lang w:eastAsia="zh-CN"/>
        </w:rPr>
        <w:t>-</w:t>
      </w:r>
      <w:r w:rsidR="001F10BE">
        <w:rPr>
          <w:rFonts w:ascii="Symbol" w:eastAsia="SimSun" w:hAnsi="Symbol"/>
          <w:lang w:eastAsia="zh-CN"/>
        </w:rPr>
        <w:t>a</w:t>
      </w:r>
      <w:r w:rsidRPr="006B524D">
        <w:rPr>
          <w:rFonts w:eastAsia="SimSun" w:hint="eastAsia"/>
          <w:lang w:eastAsia="zh-CN"/>
        </w:rPr>
        <w:t>-</w:t>
      </w:r>
      <w:r w:rsidRPr="006B524D">
        <w:rPr>
          <w:rFonts w:eastAsia="SimSun"/>
          <w:lang w:eastAsia="zh-CN"/>
        </w:rPr>
        <w:t>silyl carbinol, generated from (+)-</w:t>
      </w:r>
      <w:r w:rsidRPr="006B524D">
        <w:rPr>
          <w:lang w:eastAsia="ja-JP"/>
        </w:rPr>
        <w:t>l-</w:t>
      </w:r>
      <w:proofErr w:type="spellStart"/>
      <w:r w:rsidRPr="006B524D">
        <w:rPr>
          <w:lang w:eastAsia="ja-JP"/>
        </w:rPr>
        <w:t>N</w:t>
      </w:r>
      <w:r>
        <w:rPr>
          <w:lang w:eastAsia="ja-JP"/>
        </w:rPr>
        <w:t>p</w:t>
      </w:r>
      <w:r w:rsidRPr="006B524D">
        <w:rPr>
          <w:lang w:eastAsia="ja-JP"/>
        </w:rPr>
        <w:t>PhMeSi</w:t>
      </w:r>
      <w:proofErr w:type="spellEnd"/>
      <w:r w:rsidRPr="006B524D">
        <w:rPr>
          <w:rFonts w:eastAsia="SimSun"/>
          <w:lang w:eastAsia="zh-CN"/>
        </w:rPr>
        <w:t>*</w:t>
      </w:r>
      <w:r w:rsidRPr="006B524D">
        <w:rPr>
          <w:lang w:eastAsia="ja-JP"/>
        </w:rPr>
        <w:t>H,</w:t>
      </w:r>
      <w:r w:rsidRPr="006B524D">
        <w:rPr>
          <w:rFonts w:eastAsia="SimSun"/>
          <w:lang w:eastAsia="zh-CN"/>
        </w:rPr>
        <w:t xml:space="preserve"> undergoes sodium-potassium</w:t>
      </w:r>
      <w:r>
        <w:rPr>
          <w:rFonts w:eastAsia="SimSun"/>
          <w:lang w:eastAsia="zh-CN"/>
        </w:rPr>
        <w:t>-</w:t>
      </w:r>
      <w:r w:rsidRPr="006B524D">
        <w:rPr>
          <w:rFonts w:eastAsia="SimSun"/>
          <w:lang w:eastAsia="zh-CN"/>
        </w:rPr>
        <w:t>a</w:t>
      </w:r>
      <w:r>
        <w:rPr>
          <w:rFonts w:eastAsia="SimSun"/>
          <w:lang w:eastAsia="zh-CN"/>
        </w:rPr>
        <w:t>nion</w:t>
      </w:r>
      <w:r w:rsidRPr="006B524D">
        <w:rPr>
          <w:rFonts w:eastAsia="SimSun"/>
          <w:lang w:eastAsia="zh-CN"/>
        </w:rPr>
        <w:t xml:space="preserve">-catalyzed Brook rearrangement to </w:t>
      </w:r>
      <w:r>
        <w:rPr>
          <w:rFonts w:eastAsia="SimSun"/>
          <w:lang w:eastAsia="zh-CN"/>
        </w:rPr>
        <w:t xml:space="preserve">furnish the </w:t>
      </w:r>
      <w:r w:rsidRPr="006B524D">
        <w:rPr>
          <w:rFonts w:eastAsia="SimSun"/>
          <w:lang w:eastAsia="zh-CN"/>
        </w:rPr>
        <w:t>silyl ether</w:t>
      </w:r>
      <w:r>
        <w:rPr>
          <w:rFonts w:eastAsia="SimSun"/>
          <w:lang w:eastAsia="zh-CN"/>
        </w:rPr>
        <w:t xml:space="preserve"> product </w:t>
      </w:r>
      <w:r>
        <w:rPr>
          <w:rFonts w:eastAsia="SimSun"/>
          <w:b/>
          <w:lang w:eastAsia="zh-CN"/>
        </w:rPr>
        <w:t>7</w:t>
      </w:r>
      <w:r w:rsidRPr="006B524D">
        <w:rPr>
          <w:rFonts w:eastAsia="SimSun"/>
          <w:lang w:eastAsia="zh-CN"/>
        </w:rPr>
        <w:t xml:space="preserve">. 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>ubsequent reduction with LiAlH</w:t>
      </w:r>
      <w:r w:rsidRPr="006B524D">
        <w:rPr>
          <w:rFonts w:eastAsia="SimSun"/>
          <w:vertAlign w:val="subscript"/>
          <w:lang w:eastAsia="zh-CN"/>
        </w:rPr>
        <w:t>4</w:t>
      </w:r>
      <w:r w:rsidRPr="006B524D">
        <w:rPr>
          <w:rFonts w:eastAsia="SimSun"/>
          <w:lang w:eastAsia="zh-CN"/>
        </w:rPr>
        <w:t xml:space="preserve"> provides almost </w:t>
      </w:r>
      <w:r>
        <w:rPr>
          <w:rFonts w:eastAsia="SimSun"/>
          <w:lang w:eastAsia="zh-CN"/>
        </w:rPr>
        <w:t>enantiomerically</w:t>
      </w:r>
      <w:r w:rsidRPr="006B524D">
        <w:rPr>
          <w:rFonts w:eastAsia="SimSun"/>
          <w:lang w:eastAsia="zh-CN"/>
        </w:rPr>
        <w:t xml:space="preserve"> pure (–)-</w:t>
      </w:r>
      <w:r w:rsidRPr="006B524D">
        <w:rPr>
          <w:lang w:eastAsia="ja-JP"/>
        </w:rPr>
        <w:t>l-</w:t>
      </w:r>
      <w:proofErr w:type="spellStart"/>
      <w:r w:rsidRPr="006B524D">
        <w:rPr>
          <w:lang w:eastAsia="ja-JP"/>
        </w:rPr>
        <w:t>NpPhMeSi</w:t>
      </w:r>
      <w:proofErr w:type="spellEnd"/>
      <w:r w:rsidRPr="006B524D">
        <w:rPr>
          <w:rFonts w:eastAsia="SimSun"/>
          <w:lang w:eastAsia="zh-CN"/>
        </w:rPr>
        <w:t>*</w:t>
      </w:r>
      <w:r w:rsidRPr="006B524D">
        <w:rPr>
          <w:lang w:eastAsia="ja-JP"/>
        </w:rPr>
        <w:t>H</w:t>
      </w:r>
      <w:r w:rsidRPr="006B524D">
        <w:rPr>
          <w:rFonts w:eastAsia="SimSun"/>
          <w:lang w:eastAsia="zh-CN"/>
        </w:rPr>
        <w:t>. Because the stereochemi</w:t>
      </w:r>
      <w:r>
        <w:rPr>
          <w:rFonts w:eastAsia="SimSun"/>
          <w:lang w:eastAsia="zh-CN"/>
        </w:rPr>
        <w:t>cal course</w:t>
      </w:r>
      <w:r w:rsidRPr="006B524D">
        <w:rPr>
          <w:rFonts w:eastAsia="SimSun"/>
          <w:lang w:eastAsia="zh-CN"/>
        </w:rPr>
        <w:t xml:space="preserve"> of each step</w:t>
      </w:r>
      <w:r>
        <w:rPr>
          <w:rFonts w:eastAsia="SimSun"/>
          <w:lang w:eastAsia="zh-CN"/>
        </w:rPr>
        <w:t xml:space="preserve"> is known, with the exception of the </w:t>
      </w:r>
      <w:r w:rsidRPr="006B524D">
        <w:rPr>
          <w:rFonts w:eastAsia="SimSun"/>
          <w:lang w:eastAsia="zh-CN"/>
        </w:rPr>
        <w:t xml:space="preserve">silyl migration, the observed configurational inversion of </w:t>
      </w:r>
      <w:r>
        <w:rPr>
          <w:rFonts w:eastAsia="SimSun"/>
          <w:lang w:eastAsia="zh-CN"/>
        </w:rPr>
        <w:t xml:space="preserve">the </w:t>
      </w:r>
      <w:proofErr w:type="spellStart"/>
      <w:r w:rsidRPr="006B524D">
        <w:rPr>
          <w:rFonts w:eastAsia="SimSun"/>
          <w:lang w:eastAsia="zh-CN"/>
        </w:rPr>
        <w:t>hydrosilane</w:t>
      </w:r>
      <w:proofErr w:type="spellEnd"/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produced by this sequence is </w:t>
      </w:r>
      <w:r w:rsidRPr="006B524D">
        <w:rPr>
          <w:rFonts w:eastAsia="SimSun"/>
          <w:lang w:eastAsia="zh-CN"/>
        </w:rPr>
        <w:t xml:space="preserve">attributed to silyl migration </w:t>
      </w:r>
      <w:r>
        <w:rPr>
          <w:rFonts w:eastAsia="SimSun"/>
          <w:lang w:eastAsia="zh-CN"/>
        </w:rPr>
        <w:t xml:space="preserve">in a </w:t>
      </w:r>
      <w:r w:rsidRPr="006B524D">
        <w:rPr>
          <w:rFonts w:eastAsia="SimSun"/>
          <w:lang w:eastAsia="zh-CN"/>
        </w:rPr>
        <w:t>highly stereospecific</w:t>
      </w:r>
      <w:r>
        <w:rPr>
          <w:rFonts w:eastAsia="SimSun"/>
          <w:lang w:eastAsia="zh-CN"/>
        </w:rPr>
        <w:t xml:space="preserve"> manner with </w:t>
      </w:r>
      <w:r w:rsidRPr="006B524D">
        <w:rPr>
          <w:rFonts w:eastAsia="SimSun"/>
          <w:lang w:eastAsia="zh-CN"/>
        </w:rPr>
        <w:t xml:space="preserve">retention of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>silicon configuration (Scheme 7).</w:t>
      </w:r>
      <w:r w:rsidRPr="006B524D">
        <w:t xml:space="preserve"> </w:t>
      </w:r>
      <w:r w:rsidRPr="006B524D">
        <w:rPr>
          <w:rFonts w:eastAsia="SimSun"/>
          <w:lang w:eastAsia="zh-CN"/>
        </w:rPr>
        <w:t xml:space="preserve">The retention of configuration </w:t>
      </w:r>
      <w:r>
        <w:rPr>
          <w:rFonts w:eastAsia="SimSun"/>
          <w:lang w:eastAsia="zh-CN"/>
        </w:rPr>
        <w:t xml:space="preserve">in the migration </w:t>
      </w:r>
      <w:r w:rsidRPr="006B524D">
        <w:rPr>
          <w:rFonts w:eastAsia="SimSun"/>
          <w:lang w:eastAsia="zh-CN"/>
        </w:rPr>
        <w:t>is consistent with a "</w:t>
      </w:r>
      <w:r>
        <w:rPr>
          <w:rFonts w:eastAsia="SimSun"/>
          <w:lang w:eastAsia="zh-CN"/>
        </w:rPr>
        <w:t>front side</w:t>
      </w:r>
      <w:r w:rsidRPr="006B524D">
        <w:rPr>
          <w:rFonts w:eastAsia="SimSun"/>
          <w:lang w:eastAsia="zh-CN"/>
        </w:rPr>
        <w:t>" attack by oxygen at silicon to form a penta</w:t>
      </w:r>
      <w:r>
        <w:rPr>
          <w:rFonts w:eastAsia="SimSun"/>
          <w:lang w:eastAsia="zh-CN"/>
        </w:rPr>
        <w:t xml:space="preserve">coordinate </w:t>
      </w:r>
      <w:r w:rsidRPr="006B524D">
        <w:rPr>
          <w:rFonts w:eastAsia="SimSun" w:hint="eastAsia"/>
          <w:lang w:eastAsia="zh-CN"/>
        </w:rPr>
        <w:t>silicate</w:t>
      </w:r>
      <w:r w:rsidRPr="006B524D">
        <w:rPr>
          <w:rFonts w:eastAsia="SimSun"/>
          <w:lang w:eastAsia="zh-CN"/>
        </w:rPr>
        <w:t>.</w:t>
      </w:r>
    </w:p>
    <w:p w14:paraId="4A684B4A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7</w:t>
      </w:r>
      <w:r w:rsidRPr="006B524D">
        <w:rPr>
          <w:rFonts w:eastAsia="SimSun" w:hint="eastAsia"/>
          <w:b/>
          <w:lang w:eastAsia="zh-CN"/>
        </w:rPr>
        <w:t>)</w:t>
      </w:r>
    </w:p>
    <w:p w14:paraId="4EC18D1F" w14:textId="29420EB0" w:rsidR="00D14957" w:rsidRPr="006B524D" w:rsidRDefault="009700DE" w:rsidP="00BA29E9">
      <w:pPr>
        <w:spacing w:line="480" w:lineRule="auto"/>
        <w:jc w:val="center"/>
        <w:rPr>
          <w:rFonts w:eastAsia="SimSun"/>
          <w:lang w:eastAsia="zh-CN"/>
        </w:rPr>
      </w:pPr>
      <w:r w:rsidRPr="009700DE">
        <w:rPr>
          <w:rFonts w:eastAsia="SimSun"/>
          <w:noProof/>
          <w:lang w:eastAsia="zh-CN"/>
        </w:rPr>
        <w:drawing>
          <wp:inline distT="0" distB="0" distL="0" distR="0" wp14:anchorId="663A4CA1" wp14:editId="659A9C65">
            <wp:extent cx="5613400" cy="1879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D2B01" w14:textId="7C38BBB0" w:rsidR="00BA29E9" w:rsidRPr="006B524D" w:rsidRDefault="00BA29E9" w:rsidP="00BA29E9">
      <w:pPr>
        <w:spacing w:line="480" w:lineRule="auto"/>
        <w:ind w:firstLine="720"/>
        <w:rPr>
          <w:rFonts w:eastAsia="SimSun"/>
          <w:lang w:eastAsia="zh-CN"/>
        </w:rPr>
      </w:pPr>
      <w:r w:rsidRPr="00EB6298">
        <w:rPr>
          <w:rFonts w:eastAsia="SimSun"/>
          <w:lang w:eastAsia="zh-CN"/>
        </w:rPr>
        <w:t>I</w:t>
      </w:r>
      <w:r w:rsidRPr="00EB6298">
        <w:t xml:space="preserve">nversion of the configuration </w:t>
      </w:r>
      <w:r>
        <w:rPr>
          <w:rFonts w:hint="eastAsia"/>
          <w:lang w:eastAsia="zh-CN"/>
        </w:rPr>
        <w:t>at</w:t>
      </w:r>
      <w:r>
        <w:t xml:space="preserve"> carbon </w:t>
      </w:r>
      <w:r w:rsidRPr="00EB6298">
        <w:t xml:space="preserve">was </w:t>
      </w:r>
      <w:r>
        <w:t>observed by Mosher</w:t>
      </w:r>
      <w:r w:rsidRPr="00EB6298">
        <w:t xml:space="preserve"> </w:t>
      </w:r>
      <w:r>
        <w:t xml:space="preserve">and coworkers </w:t>
      </w:r>
      <w:r w:rsidRPr="00EB6298">
        <w:rPr>
          <w:rFonts w:eastAsia="SimSun"/>
          <w:lang w:eastAsia="zh-CN"/>
        </w:rPr>
        <w:t>in</w:t>
      </w:r>
      <w:r w:rsidRPr="00EB6298">
        <w:t xml:space="preserve"> the [1,2]-Brook rearrangement of </w:t>
      </w:r>
      <w:r>
        <w:t>oxygen</w:t>
      </w:r>
      <w:r w:rsidRPr="00EB6298">
        <w:t>-deuterated</w:t>
      </w:r>
      <w:r w:rsidRPr="00EB6298">
        <w:rPr>
          <w:bCs/>
        </w:rPr>
        <w:t xml:space="preserve"> (</w:t>
      </w:r>
      <w:r w:rsidRPr="00EB6298">
        <w:rPr>
          <w:bCs/>
          <w:i/>
        </w:rPr>
        <w:t>R</w:t>
      </w:r>
      <w:r w:rsidRPr="00EB6298">
        <w:rPr>
          <w:bCs/>
        </w:rPr>
        <w:t>)-(+)-</w:t>
      </w:r>
      <w:proofErr w:type="spellStart"/>
      <w:r w:rsidRPr="00EB6298">
        <w:rPr>
          <w:bCs/>
        </w:rPr>
        <w:t>phenyltriphenylsilylcarbinol</w:t>
      </w:r>
      <w:proofErr w:type="spellEnd"/>
      <w:r>
        <w:rPr>
          <w:bCs/>
        </w:rPr>
        <w:t xml:space="preserve"> </w:t>
      </w:r>
      <w:r>
        <w:rPr>
          <w:b/>
          <w:bCs/>
        </w:rPr>
        <w:t>9</w:t>
      </w:r>
      <w:r>
        <w:rPr>
          <w:bCs/>
        </w:rPr>
        <w:t xml:space="preserve">, which was prepared from </w:t>
      </w:r>
      <w:proofErr w:type="spellStart"/>
      <w:r>
        <w:rPr>
          <w:bCs/>
        </w:rPr>
        <w:t>silylcarbinol</w:t>
      </w:r>
      <w:proofErr w:type="spellEnd"/>
      <w:r>
        <w:rPr>
          <w:bCs/>
        </w:rPr>
        <w:t xml:space="preserve"> </w:t>
      </w:r>
      <w:r>
        <w:rPr>
          <w:b/>
          <w:bCs/>
        </w:rPr>
        <w:t>8</w:t>
      </w:r>
      <w:r>
        <w:rPr>
          <w:bCs/>
        </w:rPr>
        <w:t xml:space="preserve"> by exchange with D</w:t>
      </w:r>
      <w:r w:rsidRPr="006C779D">
        <w:rPr>
          <w:bCs/>
          <w:vertAlign w:val="subscript"/>
        </w:rPr>
        <w:t>2</w:t>
      </w:r>
      <w:r>
        <w:rPr>
          <w:bCs/>
        </w:rPr>
        <w:t xml:space="preserve">O </w:t>
      </w:r>
      <w:r w:rsidRPr="00EB6298">
        <w:t>(Scheme 8)</w:t>
      </w:r>
      <w:r>
        <w:t>.</w:t>
      </w:r>
      <w:r w:rsidRPr="006F410C">
        <w:rPr>
          <w:rFonts w:eastAsia="SimSun"/>
          <w:vertAlign w:val="superscript"/>
          <w:lang w:eastAsia="zh-CN"/>
        </w:rPr>
        <w:t>62</w:t>
      </w:r>
      <w:r>
        <w:rPr>
          <w:bCs/>
        </w:rPr>
        <w:t xml:space="preserve"> </w:t>
      </w:r>
      <w:r>
        <w:t>I</w:t>
      </w:r>
      <w:r w:rsidRPr="00EB6298">
        <w:t xml:space="preserve">n the presence of </w:t>
      </w:r>
      <w:r>
        <w:t xml:space="preserve">triethylamine, </w:t>
      </w:r>
      <w:proofErr w:type="spellStart"/>
      <w:r w:rsidRPr="00EB6298">
        <w:rPr>
          <w:bCs/>
        </w:rPr>
        <w:t>silylcarbinol</w:t>
      </w:r>
      <w:proofErr w:type="spellEnd"/>
      <w:r>
        <w:rPr>
          <w:rFonts w:hint="eastAsia"/>
          <w:bCs/>
          <w:lang w:eastAsia="zh-CN"/>
        </w:rPr>
        <w:t xml:space="preserve"> </w:t>
      </w:r>
      <w:r>
        <w:rPr>
          <w:b/>
        </w:rPr>
        <w:t>9</w:t>
      </w:r>
      <w:r w:rsidRPr="00FA16D0">
        <w:rPr>
          <w:b/>
        </w:rPr>
        <w:t xml:space="preserve"> </w:t>
      </w:r>
      <w:r>
        <w:t xml:space="preserve">was rearranged to produce </w:t>
      </w:r>
      <w:r w:rsidRPr="00EB6298">
        <w:rPr>
          <w:bCs/>
        </w:rPr>
        <w:t>(</w:t>
      </w:r>
      <w:r>
        <w:rPr>
          <w:bCs/>
          <w:i/>
        </w:rPr>
        <w:t>S</w:t>
      </w:r>
      <w:r w:rsidRPr="00EB6298">
        <w:rPr>
          <w:bCs/>
        </w:rPr>
        <w:t>)</w:t>
      </w:r>
      <w:r>
        <w:t>-</w:t>
      </w:r>
      <w:r w:rsidRPr="00EB6298">
        <w:t>(+)-benzyl-</w:t>
      </w:r>
      <w:r w:rsidR="005D2762">
        <w:rPr>
          <w:rFonts w:ascii="Symbol" w:hAnsi="Symbol"/>
        </w:rPr>
        <w:t>a</w:t>
      </w:r>
      <w:r w:rsidRPr="00EB6298">
        <w:t>-</w:t>
      </w:r>
      <w:r w:rsidRPr="006C779D">
        <w:rPr>
          <w:i/>
        </w:rPr>
        <w:t>d</w:t>
      </w:r>
      <w:r w:rsidRPr="00EB6298">
        <w:t xml:space="preserve"> </w:t>
      </w:r>
      <w:proofErr w:type="spellStart"/>
      <w:r w:rsidRPr="00EB6298">
        <w:t>triphenylsilyl</w:t>
      </w:r>
      <w:proofErr w:type="spellEnd"/>
      <w:r w:rsidRPr="00EB6298">
        <w:t xml:space="preserve"> ether</w:t>
      </w:r>
      <w:r>
        <w:t xml:space="preserve"> </w:t>
      </w:r>
      <w:r>
        <w:rPr>
          <w:b/>
        </w:rPr>
        <w:t>10</w:t>
      </w:r>
      <w:r>
        <w:t xml:space="preserve"> in a quantitative yield.</w:t>
      </w:r>
      <w:r w:rsidRPr="00FA16D0">
        <w:rPr>
          <w:rFonts w:eastAsia="SimSun"/>
        </w:rPr>
        <w:t xml:space="preserve"> </w:t>
      </w:r>
      <w:r w:rsidRPr="00EB6298">
        <w:rPr>
          <w:rFonts w:eastAsia="SimSun"/>
          <w:lang w:eastAsia="zh-CN"/>
        </w:rPr>
        <w:t>Subsequent reduction with LiAlH</w:t>
      </w:r>
      <w:r w:rsidRPr="00EB6298">
        <w:rPr>
          <w:rFonts w:eastAsia="SimSun"/>
          <w:vertAlign w:val="subscript"/>
          <w:lang w:eastAsia="zh-CN"/>
        </w:rPr>
        <w:t>4</w:t>
      </w:r>
      <w:r w:rsidRPr="00EB6298">
        <w:rPr>
          <w:rFonts w:eastAsia="SimSun"/>
          <w:lang w:eastAsia="zh-CN"/>
        </w:rPr>
        <w:t xml:space="preserve"> afford</w:t>
      </w:r>
      <w:r>
        <w:rPr>
          <w:rFonts w:eastAsia="SimSun"/>
          <w:lang w:eastAsia="zh-CN"/>
        </w:rPr>
        <w:t>ed</w:t>
      </w:r>
      <w:r w:rsidRPr="00EB6298">
        <w:rPr>
          <w:rFonts w:eastAsia="SimSun"/>
          <w:lang w:eastAsia="zh-CN"/>
        </w:rPr>
        <w:t xml:space="preserve"> enantioenriched </w:t>
      </w:r>
      <w:r w:rsidRPr="00EB6298">
        <w:t>(</w:t>
      </w:r>
      <w:r w:rsidRPr="00FA16D0">
        <w:rPr>
          <w:i/>
        </w:rPr>
        <w:t>S</w:t>
      </w:r>
      <w:r w:rsidRPr="00EB6298">
        <w:t>)-(+)-benzyl-</w:t>
      </w:r>
      <w:r w:rsidR="005D2762" w:rsidRPr="005D2762">
        <w:rPr>
          <w:rFonts w:ascii="Symbol" w:hAnsi="Symbol"/>
        </w:rPr>
        <w:t>a</w:t>
      </w:r>
      <w:r w:rsidRPr="00EB6298">
        <w:t>-</w:t>
      </w:r>
      <w:r w:rsidRPr="00FA16D0">
        <w:rPr>
          <w:i/>
        </w:rPr>
        <w:t>d</w:t>
      </w:r>
      <w:r>
        <w:t xml:space="preserve"> </w:t>
      </w:r>
      <w:r w:rsidRPr="00EB6298">
        <w:t>alcohol</w:t>
      </w:r>
      <w:r w:rsidRPr="00EB6298">
        <w:rPr>
          <w:rFonts w:eastAsia="SimSun"/>
        </w:rPr>
        <w:t xml:space="preserve"> </w:t>
      </w:r>
      <w:r>
        <w:rPr>
          <w:rFonts w:eastAsia="SimSun"/>
          <w:b/>
        </w:rPr>
        <w:t>11</w:t>
      </w:r>
      <w:r w:rsidRPr="00EB6298">
        <w:rPr>
          <w:rFonts w:eastAsia="SimSun"/>
          <w:lang w:eastAsia="zh-CN"/>
        </w:rPr>
        <w:t>, indicating that the configuration at the carbon center of the carbinol is reversed during the silyl migration.</w:t>
      </w:r>
      <w:r>
        <w:rPr>
          <w:rFonts w:eastAsia="SimSun"/>
        </w:rPr>
        <w:t xml:space="preserve"> A similar stereochemical outcome was also detected by Brook and co-workers using (</w:t>
      </w:r>
      <w:r w:rsidRPr="003C1ADA">
        <w:rPr>
          <w:rFonts w:eastAsia="SimSun"/>
          <w:i/>
        </w:rPr>
        <w:t>R</w:t>
      </w:r>
      <w:r>
        <w:rPr>
          <w:rFonts w:eastAsia="SimSun"/>
        </w:rPr>
        <w:t>)-(+)-</w:t>
      </w:r>
      <w:r w:rsidRPr="006B524D">
        <w:rPr>
          <w:lang w:eastAsia="ja-JP"/>
        </w:rPr>
        <w:t>l-</w:t>
      </w:r>
      <w:proofErr w:type="spellStart"/>
      <w:r w:rsidRPr="006B524D">
        <w:rPr>
          <w:lang w:eastAsia="ja-JP"/>
        </w:rPr>
        <w:t>NpPhMeSi</w:t>
      </w:r>
      <w:proofErr w:type="spellEnd"/>
      <w:r>
        <w:rPr>
          <w:rFonts w:hint="eastAsia"/>
          <w:lang w:eastAsia="zh-CN"/>
        </w:rPr>
        <w:t>-</w:t>
      </w:r>
      <w:r>
        <w:rPr>
          <w:rFonts w:eastAsia="SimSun"/>
        </w:rPr>
        <w:t xml:space="preserve">substituted </w:t>
      </w:r>
      <w:r w:rsidRPr="00EB6298">
        <w:rPr>
          <w:bCs/>
        </w:rPr>
        <w:t>phenylcarbinol</w:t>
      </w:r>
      <w:r>
        <w:rPr>
          <w:bCs/>
        </w:rPr>
        <w:t>.</w:t>
      </w:r>
      <w:r w:rsidRPr="006F410C">
        <w:rPr>
          <w:rFonts w:eastAsia="SimSun"/>
          <w:vertAlign w:val="superscript"/>
          <w:lang w:eastAsia="zh-CN"/>
        </w:rPr>
        <w:t>63</w:t>
      </w:r>
    </w:p>
    <w:p w14:paraId="60078606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lastRenderedPageBreak/>
        <w:t>(</w:t>
      </w:r>
      <w:r w:rsidRPr="006B524D">
        <w:rPr>
          <w:rFonts w:eastAsia="SimSun"/>
          <w:b/>
          <w:lang w:eastAsia="zh-CN"/>
        </w:rPr>
        <w:t>8</w:t>
      </w:r>
      <w:r w:rsidRPr="006B524D">
        <w:rPr>
          <w:rFonts w:eastAsia="SimSun" w:hint="eastAsia"/>
          <w:b/>
          <w:lang w:eastAsia="zh-CN"/>
        </w:rPr>
        <w:t>)</w:t>
      </w:r>
    </w:p>
    <w:p w14:paraId="03556CBA" w14:textId="5520CC18" w:rsidR="00D14957" w:rsidRPr="006B524D" w:rsidRDefault="00DF6ACF" w:rsidP="00BA29E9">
      <w:pPr>
        <w:spacing w:line="480" w:lineRule="auto"/>
        <w:jc w:val="center"/>
        <w:rPr>
          <w:rFonts w:eastAsia="SimSun"/>
          <w:lang w:eastAsia="zh-CN"/>
        </w:rPr>
      </w:pPr>
      <w:r w:rsidRPr="00DF6ACF">
        <w:rPr>
          <w:rFonts w:eastAsia="SimSun"/>
          <w:lang w:eastAsia="zh-CN"/>
        </w:rPr>
        <w:drawing>
          <wp:inline distT="0" distB="0" distL="0" distR="0" wp14:anchorId="664299B8" wp14:editId="2410225B">
            <wp:extent cx="5638800" cy="30353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D8B05" w14:textId="48E6838E" w:rsidR="00BA29E9" w:rsidRPr="00546953" w:rsidRDefault="00BA29E9" w:rsidP="00BA29E9">
      <w:pPr>
        <w:spacing w:line="480" w:lineRule="auto"/>
        <w:ind w:firstLine="720"/>
        <w:rPr>
          <w:vertAlign w:val="superscript"/>
        </w:rPr>
      </w:pPr>
      <w:r>
        <w:t>However, i</w:t>
      </w:r>
      <w:r w:rsidRPr="00416592">
        <w:t xml:space="preserve">f the phenyl substituent on the </w:t>
      </w:r>
      <w:proofErr w:type="spellStart"/>
      <w:r w:rsidRPr="00416592">
        <w:t>stereogenic</w:t>
      </w:r>
      <w:proofErr w:type="spellEnd"/>
      <w:r w:rsidRPr="00416592">
        <w:t xml:space="preserve"> carbon center is replaced by an alkyl group</w:t>
      </w:r>
      <w:r>
        <w:t xml:space="preserve">, </w:t>
      </w:r>
      <w:r w:rsidRPr="00416592">
        <w:t>retention of the configuration is either observed</w:t>
      </w:r>
      <w:r w:rsidRPr="006F410C">
        <w:rPr>
          <w:rFonts w:eastAsia="SimSun"/>
          <w:vertAlign w:val="superscript"/>
          <w:lang w:eastAsia="zh-CN"/>
        </w:rPr>
        <w:t>64</w:t>
      </w:r>
      <w:r w:rsidRPr="00AE5EED">
        <w:rPr>
          <w:vertAlign w:val="superscript"/>
          <w:lang w:eastAsia="ja-JP"/>
        </w:rPr>
        <w:t>–</w:t>
      </w:r>
      <w:r w:rsidRPr="006F410C">
        <w:rPr>
          <w:rFonts w:eastAsia="SimSun"/>
          <w:vertAlign w:val="superscript"/>
          <w:lang w:eastAsia="zh-CN"/>
        </w:rPr>
        <w:t>67</w:t>
      </w:r>
      <w:r w:rsidRPr="008661B0">
        <w:t xml:space="preserve"> </w:t>
      </w:r>
      <w:r w:rsidRPr="00416592">
        <w:t>or inferred.</w:t>
      </w:r>
      <w:r w:rsidRPr="00B53164">
        <w:rPr>
          <w:vertAlign w:val="superscript"/>
        </w:rPr>
        <w:t>68</w:t>
      </w:r>
      <w:r w:rsidRPr="00416592">
        <w:rPr>
          <w:rFonts w:eastAsia="SimSun"/>
          <w:lang w:eastAsia="zh-CN"/>
        </w:rPr>
        <w:t xml:space="preserve"> For example, treatment of the </w:t>
      </w:r>
      <w:r w:rsidRPr="00416592">
        <w:rPr>
          <w:rFonts w:eastAsia="SimSun"/>
          <w:i/>
          <w:lang w:eastAsia="zh-CN"/>
        </w:rPr>
        <w:t>cis</w:t>
      </w:r>
      <w:r w:rsidRPr="00416592">
        <w:rPr>
          <w:rFonts w:eastAsia="SimSun"/>
          <w:lang w:eastAsia="zh-CN"/>
        </w:rPr>
        <w:t xml:space="preserve"> and </w:t>
      </w:r>
      <w:r w:rsidRPr="00416592">
        <w:rPr>
          <w:rFonts w:eastAsia="SimSun"/>
          <w:i/>
          <w:lang w:eastAsia="zh-CN"/>
        </w:rPr>
        <w:t>trans</w:t>
      </w:r>
      <w:r w:rsidRPr="00416592">
        <w:rPr>
          <w:rFonts w:eastAsia="SimSun"/>
          <w:lang w:eastAsia="zh-CN"/>
        </w:rPr>
        <w:t xml:space="preserve"> </w:t>
      </w:r>
      <w:r w:rsidR="00834490">
        <w:rPr>
          <w:rFonts w:ascii="Symbol" w:eastAsia="SimSun" w:hAnsi="Symbol"/>
          <w:lang w:eastAsia="zh-CN"/>
        </w:rPr>
        <w:t>a</w:t>
      </w:r>
      <w:r w:rsidRPr="00416592">
        <w:rPr>
          <w:rFonts w:eastAsia="SimSun"/>
          <w:lang w:eastAsia="zh-CN"/>
        </w:rPr>
        <w:t>-</w:t>
      </w:r>
      <w:proofErr w:type="spellStart"/>
      <w:r w:rsidRPr="00416592">
        <w:rPr>
          <w:rFonts w:eastAsia="SimSun"/>
          <w:lang w:eastAsia="zh-CN"/>
        </w:rPr>
        <w:t>hydroxysilanes</w:t>
      </w:r>
      <w:proofErr w:type="spellEnd"/>
      <w:r w:rsidRPr="00416592">
        <w:rPr>
          <w:rFonts w:eastAsia="SimSun"/>
          <w:lang w:eastAsia="zh-CN"/>
        </w:rPr>
        <w:t xml:space="preserve"> in Scheme 9 with </w:t>
      </w:r>
      <w:r w:rsidRPr="00416592">
        <w:rPr>
          <w:bCs/>
          <w:iCs/>
        </w:rPr>
        <w:t>5 mol %</w:t>
      </w:r>
      <w:r w:rsidRPr="00416592">
        <w:rPr>
          <w:b/>
          <w:bCs/>
          <w:i/>
          <w:iCs/>
        </w:rPr>
        <w:t xml:space="preserve"> </w:t>
      </w:r>
      <w:r w:rsidRPr="00416592">
        <w:rPr>
          <w:i/>
        </w:rPr>
        <w:t>t</w:t>
      </w:r>
      <w:r w:rsidRPr="00416592">
        <w:t>-</w:t>
      </w:r>
      <w:proofErr w:type="spellStart"/>
      <w:r w:rsidRPr="00416592">
        <w:t>BuOK</w:t>
      </w:r>
      <w:proofErr w:type="spellEnd"/>
      <w:r w:rsidRPr="00416592">
        <w:t xml:space="preserve"> in 19:1 DMSO/H</w:t>
      </w:r>
      <w:r w:rsidRPr="00416592">
        <w:rPr>
          <w:vertAlign w:val="subscript"/>
        </w:rPr>
        <w:t>2</w:t>
      </w:r>
      <w:r w:rsidRPr="00416592">
        <w:t>O at room</w:t>
      </w:r>
      <w:r w:rsidRPr="006B524D">
        <w:t xml:space="preserve"> temperature provide</w:t>
      </w:r>
      <w:r>
        <w:t xml:space="preserve">s the </w:t>
      </w:r>
      <w:r w:rsidRPr="006B524D">
        <w:rPr>
          <w:i/>
        </w:rPr>
        <w:t>cis</w:t>
      </w:r>
      <w:r w:rsidRPr="006B524D">
        <w:t xml:space="preserve">- and </w:t>
      </w:r>
      <w:r w:rsidRPr="006B524D">
        <w:rPr>
          <w:i/>
        </w:rPr>
        <w:t>trans</w:t>
      </w:r>
      <w:r>
        <w:t>-</w:t>
      </w:r>
      <w:r w:rsidRPr="006B524D">
        <w:t>2-methylcyclohexanols</w:t>
      </w:r>
      <w:r>
        <w:t>, respectively. These results strongly indicate</w:t>
      </w:r>
      <w:r w:rsidRPr="006B524D">
        <w:t xml:space="preserve"> </w:t>
      </w:r>
      <w:r>
        <w:t>that</w:t>
      </w:r>
      <w:r w:rsidRPr="006B524D">
        <w:t xml:space="preserve"> </w:t>
      </w:r>
      <w:r>
        <w:t xml:space="preserve">the configuration of the carbon center is retained </w:t>
      </w:r>
      <w:r w:rsidRPr="006B524D">
        <w:t>during silyl migration (Scheme 9).</w:t>
      </w:r>
      <w:r w:rsidRPr="006F410C">
        <w:rPr>
          <w:rFonts w:eastAsia="SimSun"/>
          <w:vertAlign w:val="superscript"/>
          <w:lang w:eastAsia="zh-CN"/>
        </w:rPr>
        <w:t>64</w:t>
      </w:r>
    </w:p>
    <w:p w14:paraId="6BBAF570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9</w:t>
      </w:r>
      <w:r w:rsidRPr="006B524D">
        <w:rPr>
          <w:rFonts w:eastAsia="SimSun" w:hint="eastAsia"/>
          <w:b/>
          <w:lang w:eastAsia="zh-CN"/>
        </w:rPr>
        <w:t>)</w:t>
      </w:r>
    </w:p>
    <w:p w14:paraId="32C4B216" w14:textId="6295DB56" w:rsidR="00D14957" w:rsidRPr="006B524D" w:rsidRDefault="00DF6ACF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DF6ACF">
        <w:rPr>
          <w:rFonts w:eastAsia="SimSun"/>
          <w:b/>
          <w:lang w:eastAsia="zh-CN"/>
        </w:rPr>
        <w:drawing>
          <wp:inline distT="0" distB="0" distL="0" distR="0" wp14:anchorId="2A0C4E7B" wp14:editId="352B8F2A">
            <wp:extent cx="5257800" cy="22733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6B37C" w14:textId="77777777" w:rsidR="00BA29E9" w:rsidRPr="006B524D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>
        <w:rPr>
          <w:rFonts w:eastAsia="SimSun"/>
          <w:b/>
          <w:lang w:eastAsia="zh-CN"/>
        </w:rPr>
        <w:lastRenderedPageBreak/>
        <w:t xml:space="preserve">The </w:t>
      </w:r>
      <w:r w:rsidRPr="006B524D">
        <w:rPr>
          <w:rFonts w:eastAsia="SimSun"/>
          <w:b/>
          <w:lang w:eastAsia="zh-CN"/>
        </w:rPr>
        <w:t xml:space="preserve">Neutral Brook </w:t>
      </w:r>
      <w:r>
        <w:rPr>
          <w:rFonts w:eastAsia="SimSun"/>
          <w:b/>
          <w:lang w:eastAsia="zh-CN"/>
        </w:rPr>
        <w:t>R</w:t>
      </w:r>
      <w:r w:rsidRPr="006B524D">
        <w:rPr>
          <w:rFonts w:eastAsia="SimSun"/>
          <w:b/>
          <w:lang w:eastAsia="zh-CN"/>
        </w:rPr>
        <w:t>earrangement</w:t>
      </w:r>
    </w:p>
    <w:p w14:paraId="4500882B" w14:textId="77777777" w:rsidR="00BA29E9" w:rsidRPr="006B524D" w:rsidRDefault="00BA29E9" w:rsidP="00BA29E9">
      <w:pPr>
        <w:spacing w:line="480" w:lineRule="auto"/>
        <w:ind w:firstLine="720"/>
        <w:outlineLvl w:val="0"/>
        <w:rPr>
          <w:rFonts w:eastAsia="SimSun"/>
          <w:lang w:eastAsia="zh-CN"/>
        </w:rPr>
      </w:pPr>
      <w:r w:rsidRPr="00901084">
        <w:rPr>
          <w:rFonts w:eastAsia="SimSun" w:hint="eastAsia"/>
          <w:b/>
          <w:lang w:eastAsia="zh-CN"/>
        </w:rPr>
        <w:t>Radical</w:t>
      </w:r>
      <w:r w:rsidRPr="006B524D">
        <w:rPr>
          <w:rFonts w:eastAsia="SimSun"/>
          <w:b/>
          <w:lang w:eastAsia="zh-CN"/>
        </w:rPr>
        <w:t>-</w:t>
      </w:r>
      <w:r>
        <w:rPr>
          <w:rFonts w:eastAsia="SimSun"/>
          <w:b/>
          <w:lang w:eastAsia="zh-CN"/>
        </w:rPr>
        <w:t>T</w:t>
      </w:r>
      <w:r w:rsidRPr="006B524D">
        <w:rPr>
          <w:rFonts w:eastAsia="SimSun"/>
          <w:b/>
          <w:lang w:eastAsia="zh-CN"/>
        </w:rPr>
        <w:t>ype</w:t>
      </w:r>
      <w:r w:rsidRPr="006B524D">
        <w:rPr>
          <w:rFonts w:eastAsia="SimSun" w:hint="eastAsia"/>
          <w:b/>
          <w:lang w:eastAsia="zh-CN"/>
        </w:rPr>
        <w:t xml:space="preserve"> </w:t>
      </w:r>
      <w:r w:rsidRPr="006B524D">
        <w:rPr>
          <w:rFonts w:eastAsia="SimSun"/>
          <w:b/>
          <w:lang w:eastAsia="zh-CN"/>
        </w:rPr>
        <w:t xml:space="preserve">Silyl </w:t>
      </w:r>
      <w:r w:rsidRPr="002876BE">
        <w:rPr>
          <w:rFonts w:eastAsia="SimSun"/>
          <w:b/>
          <w:lang w:eastAsia="zh-CN"/>
        </w:rPr>
        <w:t>Migrations.</w:t>
      </w:r>
      <w:r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The Brook rearrangement of silyl alkoxyl radicals </w:t>
      </w:r>
      <w:r>
        <w:rPr>
          <w:rFonts w:eastAsia="SimSun"/>
          <w:lang w:eastAsia="zh-CN"/>
        </w:rPr>
        <w:t xml:space="preserve">is </w:t>
      </w:r>
      <w:r w:rsidRPr="006B524D">
        <w:rPr>
          <w:lang w:eastAsia="ja-JP"/>
        </w:rPr>
        <w:t>related to or reminiscent of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the</w:t>
      </w:r>
      <w:r w:rsidRPr="006B524D">
        <w:rPr>
          <w:rFonts w:eastAsia="SimSun"/>
          <w:lang w:eastAsia="zh-CN"/>
        </w:rPr>
        <w:t xml:space="preserve"> anionic version</w:t>
      </w:r>
      <w:r w:rsidRPr="00546953">
        <w:rPr>
          <w:rFonts w:eastAsia="SimSun"/>
          <w:i/>
          <w:lang w:eastAsia="zh-CN"/>
        </w:rPr>
        <w:t xml:space="preserve">. </w:t>
      </w:r>
      <w:r w:rsidRPr="003023B2">
        <w:rPr>
          <w:bCs/>
          <w:lang w:eastAsia="ja-JP"/>
        </w:rPr>
        <w:t>Ab initio</w:t>
      </w:r>
      <w:r w:rsidRPr="006B524D">
        <w:rPr>
          <w:bCs/>
          <w:i/>
          <w:iCs/>
          <w:lang w:eastAsia="ja-JP"/>
        </w:rPr>
        <w:t xml:space="preserve"> </w:t>
      </w:r>
      <w:r w:rsidRPr="006B524D">
        <w:rPr>
          <w:bCs/>
          <w:lang w:eastAsia="ja-JP"/>
        </w:rPr>
        <w:t>molecular</w:t>
      </w:r>
      <w:r>
        <w:rPr>
          <w:bCs/>
          <w:lang w:eastAsia="ja-JP"/>
        </w:rPr>
        <w:t>-</w:t>
      </w:r>
      <w:r w:rsidRPr="006B524D">
        <w:rPr>
          <w:bCs/>
          <w:lang w:eastAsia="ja-JP"/>
        </w:rPr>
        <w:t>orbital calculations</w:t>
      </w:r>
      <w:r w:rsidRPr="006B524D">
        <w:rPr>
          <w:rFonts w:eastAsia="SimSun"/>
          <w:lang w:eastAsia="zh-CN"/>
        </w:rPr>
        <w:t xml:space="preserve"> predict that the intramolecular [1,2]-silyl migration</w:t>
      </w:r>
      <w:r>
        <w:rPr>
          <w:rFonts w:eastAsia="SimSun"/>
          <w:lang w:eastAsia="zh-CN"/>
        </w:rPr>
        <w:t xml:space="preserve"> of </w:t>
      </w:r>
      <w:r w:rsidRPr="006B524D">
        <w:rPr>
          <w:rFonts w:eastAsia="SimSun"/>
          <w:b/>
          <w:lang w:eastAsia="zh-CN"/>
        </w:rPr>
        <w:t>12</w:t>
      </w:r>
      <w:r w:rsidRPr="006B524D">
        <w:rPr>
          <w:rFonts w:eastAsia="SimSun"/>
          <w:lang w:eastAsia="zh-CN"/>
        </w:rPr>
        <w:t xml:space="preserve"> proceeds through </w:t>
      </w:r>
      <w:r w:rsidRPr="006B524D">
        <w:t>a front-side mechanism</w:t>
      </w:r>
      <w:r w:rsidRPr="006B524D">
        <w:rPr>
          <w:rFonts w:eastAsia="SimSun"/>
          <w:lang w:eastAsia="zh-CN"/>
        </w:rPr>
        <w:t xml:space="preserve"> involving the t</w:t>
      </w:r>
      <w:r w:rsidRPr="006B524D">
        <w:t xml:space="preserve">ransition state </w:t>
      </w:r>
      <w:r w:rsidRPr="006B524D">
        <w:rPr>
          <w:b/>
        </w:rPr>
        <w:t>13</w:t>
      </w:r>
      <w:r w:rsidRPr="006B524D">
        <w:t>, which adopts</w:t>
      </w:r>
      <w:r w:rsidRPr="00AF43BC">
        <w:rPr>
          <w:rFonts w:ascii="TimesNRMT" w:hAnsi="TimesNRMT" w:cs="TimesNRMT"/>
          <w:sz w:val="18"/>
          <w:szCs w:val="18"/>
          <w:lang w:eastAsia="zh-CN"/>
        </w:rPr>
        <w:t xml:space="preserve"> </w:t>
      </w:r>
      <w:r w:rsidRPr="000C7B38">
        <w:rPr>
          <w:lang w:eastAsia="zh-CN"/>
        </w:rPr>
        <w:t>a</w:t>
      </w:r>
      <w:r>
        <w:rPr>
          <w:rFonts w:ascii="TimesNRMT" w:hAnsi="TimesNRMT" w:cs="TimesNRMT"/>
          <w:sz w:val="18"/>
          <w:szCs w:val="18"/>
          <w:lang w:eastAsia="zh-CN"/>
        </w:rPr>
        <w:t xml:space="preserve"> </w:t>
      </w:r>
      <w:r w:rsidRPr="00AF43BC">
        <w:rPr>
          <w:lang w:eastAsia="zh-CN"/>
        </w:rPr>
        <w:t xml:space="preserve">tetrahedral arrangement of </w:t>
      </w:r>
      <w:r>
        <w:rPr>
          <w:lang w:eastAsia="zh-CN"/>
        </w:rPr>
        <w:t xml:space="preserve">the </w:t>
      </w:r>
      <w:r w:rsidRPr="00AF43BC">
        <w:rPr>
          <w:lang w:eastAsia="zh-CN"/>
        </w:rPr>
        <w:t>ligands</w:t>
      </w:r>
      <w:r>
        <w:rPr>
          <w:lang w:eastAsia="zh-CN"/>
        </w:rPr>
        <w:t xml:space="preserve"> </w:t>
      </w:r>
      <w:r w:rsidRPr="00AF43BC">
        <w:rPr>
          <w:lang w:eastAsia="zh-CN"/>
        </w:rPr>
        <w:t xml:space="preserve">rather than </w:t>
      </w:r>
      <w:r>
        <w:rPr>
          <w:lang w:eastAsia="zh-CN"/>
        </w:rPr>
        <w:t>a</w:t>
      </w:r>
      <w:r w:rsidRPr="00AF43BC">
        <w:rPr>
          <w:lang w:eastAsia="zh-CN"/>
        </w:rPr>
        <w:t xml:space="preserve"> trigonal bipyramidal hypervalent structure</w:t>
      </w:r>
      <w:r>
        <w:rPr>
          <w:rFonts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>(Scheme 10)</w:t>
      </w:r>
      <w:r w:rsidRPr="006B524D">
        <w:t>.</w:t>
      </w:r>
      <w:r w:rsidRPr="00655CE7">
        <w:rPr>
          <w:rFonts w:eastAsia="SimSun"/>
          <w:vertAlign w:val="superscript"/>
          <w:lang w:eastAsia="zh-CN"/>
        </w:rPr>
        <w:t>69</w:t>
      </w:r>
      <w:r w:rsidRPr="006B524D">
        <w:t xml:space="preserve"> </w:t>
      </w:r>
      <w:r>
        <w:rPr>
          <w:rFonts w:hint="eastAsia"/>
          <w:lang w:eastAsia="zh-CN"/>
        </w:rPr>
        <w:t>This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geometry </w:t>
      </w:r>
      <w:r>
        <w:rPr>
          <w:lang w:eastAsia="zh-CN"/>
        </w:rPr>
        <w:t xml:space="preserve">also suggests that </w:t>
      </w:r>
      <w:r w:rsidRPr="006B524D">
        <w:t xml:space="preserve">if the chiral silicon migrates, the configuration of silicon would be expected </w:t>
      </w:r>
      <w:r>
        <w:t xml:space="preserve">to </w:t>
      </w:r>
      <w:r w:rsidRPr="006B524D">
        <w:t>be retained</w:t>
      </w:r>
      <w:r w:rsidRPr="006B524D">
        <w:rPr>
          <w:rFonts w:eastAsia="SimSun"/>
          <w:lang w:eastAsia="zh-CN"/>
        </w:rPr>
        <w:t>.</w:t>
      </w:r>
      <w:r w:rsidRPr="00655CE7">
        <w:rPr>
          <w:rFonts w:eastAsia="SimSun"/>
          <w:vertAlign w:val="superscript"/>
          <w:lang w:eastAsia="zh-CN"/>
        </w:rPr>
        <w:t>69</w:t>
      </w:r>
      <w:r w:rsidRPr="006B524D">
        <w:rPr>
          <w:rFonts w:eastAsia="SimSun"/>
          <w:lang w:eastAsia="zh-CN"/>
        </w:rPr>
        <w:t xml:space="preserve"> In some 5-</w:t>
      </w:r>
      <w:r w:rsidRPr="006B524D">
        <w:rPr>
          <w:rFonts w:eastAsia="SimSun"/>
          <w:i/>
          <w:lang w:eastAsia="zh-CN"/>
        </w:rPr>
        <w:t>exo</w:t>
      </w:r>
      <w:r w:rsidRPr="006B524D">
        <w:rPr>
          <w:rFonts w:eastAsia="SimSun"/>
          <w:lang w:eastAsia="zh-CN"/>
        </w:rPr>
        <w:t xml:space="preserve"> and 6-</w:t>
      </w:r>
      <w:r w:rsidRPr="006B524D">
        <w:rPr>
          <w:rFonts w:eastAsia="SimSun"/>
          <w:i/>
          <w:lang w:eastAsia="zh-CN"/>
        </w:rPr>
        <w:t>exo</w:t>
      </w:r>
      <w:r w:rsidRPr="006B524D">
        <w:rPr>
          <w:rFonts w:eastAsia="SimSun"/>
          <w:lang w:eastAsia="zh-CN"/>
        </w:rPr>
        <w:t xml:space="preserve"> radical type </w:t>
      </w:r>
      <w:proofErr w:type="spellStart"/>
      <w:r w:rsidRPr="006B524D">
        <w:rPr>
          <w:rFonts w:eastAsia="SimSun"/>
          <w:lang w:eastAsia="zh-CN"/>
        </w:rPr>
        <w:t>cyclizations</w:t>
      </w:r>
      <w:proofErr w:type="spellEnd"/>
      <w:r w:rsidRPr="006B524D">
        <w:rPr>
          <w:rFonts w:eastAsia="SimSun"/>
          <w:lang w:eastAsia="zh-CN"/>
        </w:rPr>
        <w:t xml:space="preserve">, the silyl migration is suggested to be most likely irreversible </w:t>
      </w:r>
      <w:r>
        <w:rPr>
          <w:rFonts w:eastAsia="SimSun"/>
          <w:lang w:eastAsia="zh-CN"/>
        </w:rPr>
        <w:t>because of</w:t>
      </w:r>
      <w:r w:rsidRPr="006B524D">
        <w:rPr>
          <w:rFonts w:eastAsia="SimSun"/>
          <w:lang w:eastAsia="zh-CN"/>
        </w:rPr>
        <w:t xml:space="preserve"> the str</w:t>
      </w:r>
      <w:r>
        <w:rPr>
          <w:rFonts w:eastAsia="SimSun"/>
          <w:lang w:eastAsia="zh-CN"/>
        </w:rPr>
        <w:t xml:space="preserve">ength </w:t>
      </w:r>
      <w:r w:rsidRPr="006B524D">
        <w:rPr>
          <w:rFonts w:eastAsia="SimSun"/>
          <w:lang w:eastAsia="zh-CN"/>
        </w:rPr>
        <w:t xml:space="preserve">of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>O</w:t>
      </w:r>
      <w:r>
        <w:rPr>
          <w:rFonts w:eastAsia="SimSun"/>
          <w:lang w:eastAsia="zh-CN"/>
        </w:rPr>
        <w:t>–</w:t>
      </w:r>
      <w:r w:rsidRPr="006B524D">
        <w:rPr>
          <w:rFonts w:eastAsia="SimSun"/>
          <w:lang w:eastAsia="zh-CN"/>
        </w:rPr>
        <w:t>Si</w:t>
      </w:r>
      <w:r>
        <w:rPr>
          <w:rFonts w:eastAsia="SimSun"/>
          <w:lang w:eastAsia="zh-CN"/>
        </w:rPr>
        <w:t xml:space="preserve"> bond</w:t>
      </w:r>
      <w:r w:rsidRPr="006B524D">
        <w:rPr>
          <w:rFonts w:eastAsia="SimSun"/>
          <w:lang w:eastAsia="zh-CN"/>
        </w:rPr>
        <w:t>.</w:t>
      </w:r>
      <w:r w:rsidRPr="00655CE7">
        <w:rPr>
          <w:rFonts w:eastAsia="SimSun"/>
          <w:vertAlign w:val="superscript"/>
          <w:lang w:eastAsia="zh-CN"/>
        </w:rPr>
        <w:t>70</w:t>
      </w:r>
      <w:r w:rsidRPr="006B524D">
        <w:rPr>
          <w:rFonts w:eastAsia="SimSun"/>
          <w:lang w:eastAsia="zh-CN"/>
        </w:rPr>
        <w:t xml:space="preserve"> The </w:t>
      </w:r>
      <w:r>
        <w:rPr>
          <w:rFonts w:eastAsia="SimSun"/>
          <w:lang w:eastAsia="zh-CN"/>
        </w:rPr>
        <w:t xml:space="preserve">resulting </w:t>
      </w:r>
      <w:r w:rsidRPr="006B524D">
        <w:rPr>
          <w:rFonts w:eastAsia="SimSun"/>
          <w:lang w:eastAsia="zh-CN"/>
        </w:rPr>
        <w:t xml:space="preserve">silyl alkoxyl radical </w:t>
      </w:r>
      <w:r w:rsidRPr="006B524D">
        <w:rPr>
          <w:rFonts w:eastAsia="SimSun"/>
          <w:b/>
          <w:lang w:eastAsia="zh-CN"/>
        </w:rPr>
        <w:t>14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typically undergoes hydride abstraction.</w:t>
      </w:r>
      <w:r w:rsidRPr="00655CE7">
        <w:rPr>
          <w:rFonts w:eastAsia="SimSun"/>
          <w:vertAlign w:val="superscript"/>
          <w:lang w:eastAsia="zh-CN"/>
        </w:rPr>
        <w:t>71</w:t>
      </w:r>
      <w:r>
        <w:rPr>
          <w:rFonts w:eastAsia="SimSun"/>
          <w:lang w:eastAsia="zh-CN"/>
        </w:rPr>
        <w:t xml:space="preserve"> This intermediate can also be trapped intramolecularly by another radical to produce a cyclopropane.</w:t>
      </w:r>
      <w:r w:rsidRPr="00655CE7">
        <w:rPr>
          <w:rFonts w:eastAsia="SimSun"/>
          <w:vertAlign w:val="superscript"/>
          <w:lang w:eastAsia="zh-CN"/>
        </w:rPr>
        <w:t>72</w:t>
      </w:r>
    </w:p>
    <w:p w14:paraId="4074B7A8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10</w:t>
      </w:r>
      <w:r w:rsidRPr="006B524D">
        <w:rPr>
          <w:rFonts w:eastAsia="SimSun" w:hint="eastAsia"/>
          <w:b/>
          <w:lang w:eastAsia="zh-CN"/>
        </w:rPr>
        <w:t>)</w:t>
      </w:r>
    </w:p>
    <w:p w14:paraId="4452EBC5" w14:textId="1B0156C3" w:rsidR="00D14957" w:rsidRPr="006B524D" w:rsidRDefault="00834490" w:rsidP="00BA29E9">
      <w:pPr>
        <w:spacing w:line="480" w:lineRule="auto"/>
        <w:jc w:val="center"/>
        <w:rPr>
          <w:rFonts w:eastAsia="SimSun"/>
          <w:lang w:eastAsia="zh-CN"/>
        </w:rPr>
      </w:pPr>
      <w:r w:rsidRPr="00834490">
        <w:rPr>
          <w:rFonts w:eastAsia="SimSun"/>
          <w:noProof/>
          <w:lang w:eastAsia="zh-CN"/>
        </w:rPr>
        <w:drawing>
          <wp:inline distT="0" distB="0" distL="0" distR="0" wp14:anchorId="1D6A3542" wp14:editId="0E89E438">
            <wp:extent cx="4089400" cy="1460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89400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6804C" w14:textId="77777777" w:rsidR="00BA29E9" w:rsidRPr="006B524D" w:rsidRDefault="00BA29E9" w:rsidP="00BA29E9">
      <w:pPr>
        <w:spacing w:line="480" w:lineRule="auto"/>
        <w:ind w:firstLine="720"/>
        <w:outlineLvl w:val="0"/>
        <w:rPr>
          <w:rFonts w:eastAsia="SimSun"/>
          <w:lang w:eastAsia="zh-CN"/>
        </w:rPr>
      </w:pPr>
      <w:r w:rsidRPr="006B524D">
        <w:rPr>
          <w:rFonts w:eastAsia="SimSun"/>
          <w:b/>
          <w:lang w:eastAsia="zh-CN"/>
        </w:rPr>
        <w:t>Concert</w:t>
      </w:r>
      <w:r>
        <w:rPr>
          <w:rFonts w:eastAsia="SimSun"/>
          <w:b/>
          <w:lang w:eastAsia="zh-CN"/>
        </w:rPr>
        <w:t>ed</w:t>
      </w:r>
      <w:r w:rsidRPr="006B524D">
        <w:rPr>
          <w:rFonts w:eastAsia="SimSun"/>
          <w:b/>
          <w:lang w:eastAsia="zh-CN"/>
        </w:rPr>
        <w:t>-</w:t>
      </w:r>
      <w:r>
        <w:rPr>
          <w:rFonts w:eastAsia="SimSun"/>
          <w:b/>
          <w:lang w:eastAsia="zh-CN"/>
        </w:rPr>
        <w:t>T</w:t>
      </w:r>
      <w:r w:rsidRPr="006B524D">
        <w:rPr>
          <w:rFonts w:eastAsia="SimSun"/>
          <w:b/>
          <w:lang w:eastAsia="zh-CN"/>
        </w:rPr>
        <w:t>ype Silyl Migratio</w:t>
      </w:r>
      <w:r w:rsidRPr="002129D6">
        <w:rPr>
          <w:rFonts w:eastAsia="SimSun"/>
          <w:b/>
          <w:lang w:eastAsia="zh-CN"/>
        </w:rPr>
        <w:t>n.</w:t>
      </w:r>
      <w:r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>Under thermal</w:t>
      </w:r>
      <w:r w:rsidRPr="004D2BA3">
        <w:rPr>
          <w:rFonts w:eastAsia="SimSun"/>
          <w:vertAlign w:val="superscript"/>
          <w:lang w:eastAsia="zh-CN"/>
        </w:rPr>
        <w:t>73</w:t>
      </w:r>
      <w:r w:rsidRPr="003B59DD"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>or photochemical</w:t>
      </w:r>
      <w:r w:rsidRPr="004D2BA3">
        <w:rPr>
          <w:rFonts w:eastAsia="SimSun"/>
          <w:vertAlign w:val="superscript"/>
          <w:lang w:eastAsia="zh-CN"/>
        </w:rPr>
        <w:t>74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activation</w:t>
      </w:r>
      <w:r w:rsidRPr="006B524D">
        <w:rPr>
          <w:rFonts w:eastAsia="SimSun"/>
          <w:lang w:eastAsia="zh-CN"/>
        </w:rPr>
        <w:t xml:space="preserve">, </w:t>
      </w:r>
      <w:proofErr w:type="spellStart"/>
      <w:r w:rsidRPr="006B524D">
        <w:rPr>
          <w:rFonts w:eastAsia="SimSun"/>
          <w:lang w:eastAsia="zh-CN"/>
        </w:rPr>
        <w:t>acylsilane</w:t>
      </w:r>
      <w:r>
        <w:rPr>
          <w:rFonts w:eastAsia="SimSun"/>
          <w:lang w:eastAsia="zh-CN"/>
        </w:rPr>
        <w:t>s</w:t>
      </w:r>
      <w:proofErr w:type="spellEnd"/>
      <w:r w:rsidRPr="006B524D">
        <w:rPr>
          <w:rFonts w:eastAsia="SimSun"/>
          <w:lang w:eastAsia="zh-CN"/>
        </w:rPr>
        <w:t xml:space="preserve"> undergo </w:t>
      </w:r>
      <w:r>
        <w:rPr>
          <w:rFonts w:eastAsia="SimSun"/>
          <w:lang w:eastAsia="zh-CN"/>
        </w:rPr>
        <w:t xml:space="preserve">a </w:t>
      </w:r>
      <w:r w:rsidRPr="006B524D">
        <w:rPr>
          <w:rFonts w:eastAsia="SimSun"/>
          <w:lang w:eastAsia="zh-CN"/>
        </w:rPr>
        <w:t xml:space="preserve">[1,2]-Brook rearrangement to </w:t>
      </w:r>
      <w:r>
        <w:rPr>
          <w:rFonts w:eastAsia="SimSun"/>
          <w:lang w:eastAsia="zh-CN"/>
        </w:rPr>
        <w:t>produce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a </w:t>
      </w:r>
      <w:proofErr w:type="spellStart"/>
      <w:r w:rsidRPr="006B524D">
        <w:rPr>
          <w:rFonts w:eastAsia="SimSun"/>
          <w:lang w:eastAsia="zh-CN"/>
        </w:rPr>
        <w:t>siloxycarbene</w:t>
      </w:r>
      <w:proofErr w:type="spellEnd"/>
      <w:r w:rsidRPr="006B524D">
        <w:rPr>
          <w:rFonts w:eastAsia="SimSun"/>
          <w:lang w:eastAsia="zh-CN"/>
        </w:rPr>
        <w:t xml:space="preserve"> species.</w:t>
      </w:r>
      <w:r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>The intrinsic reaction coordinate (IRC) calculation predict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 xml:space="preserve"> that the </w:t>
      </w:r>
      <w:r>
        <w:rPr>
          <w:rFonts w:eastAsia="SimSun" w:hint="eastAsia"/>
          <w:lang w:eastAsia="zh-CN"/>
        </w:rPr>
        <w:t xml:space="preserve">thermal </w:t>
      </w:r>
      <w:r w:rsidRPr="006B524D">
        <w:rPr>
          <w:rFonts w:eastAsia="SimSun"/>
          <w:lang w:eastAsia="zh-CN"/>
        </w:rPr>
        <w:t xml:space="preserve">silyl migration </w:t>
      </w:r>
      <w:r>
        <w:rPr>
          <w:rFonts w:eastAsia="SimSun"/>
          <w:lang w:eastAsia="zh-CN"/>
        </w:rPr>
        <w:t xml:space="preserve">in an </w:t>
      </w:r>
      <w:proofErr w:type="spellStart"/>
      <w:r w:rsidRPr="006B524D">
        <w:rPr>
          <w:rFonts w:eastAsia="SimSun"/>
          <w:lang w:eastAsia="zh-CN"/>
        </w:rPr>
        <w:t>acylsilane</w:t>
      </w:r>
      <w:proofErr w:type="spellEnd"/>
      <w:r>
        <w:rPr>
          <w:rFonts w:eastAsia="SimSun"/>
          <w:b/>
          <w:lang w:eastAsia="zh-CN"/>
        </w:rPr>
        <w:t xml:space="preserve"> </w:t>
      </w:r>
      <w:r>
        <w:rPr>
          <w:rFonts w:eastAsia="SimSun"/>
          <w:lang w:eastAsia="zh-CN"/>
        </w:rPr>
        <w:t>proceeds through</w:t>
      </w:r>
      <w:r w:rsidRPr="006B524D">
        <w:rPr>
          <w:rFonts w:eastAsia="SimSun"/>
          <w:lang w:eastAsia="zh-CN"/>
        </w:rPr>
        <w:t xml:space="preserve"> transition st</w:t>
      </w:r>
      <w:r>
        <w:rPr>
          <w:rFonts w:eastAsia="SimSun"/>
          <w:lang w:eastAsia="zh-CN"/>
        </w:rPr>
        <w:t>ructure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b/>
          <w:lang w:eastAsia="zh-CN"/>
        </w:rPr>
        <w:t>15</w:t>
      </w:r>
      <w:r w:rsidRPr="006B524D">
        <w:rPr>
          <w:rFonts w:eastAsia="SimSun"/>
          <w:lang w:eastAsia="zh-CN"/>
        </w:rPr>
        <w:t xml:space="preserve"> in which the C</w:t>
      </w:r>
      <w:r>
        <w:rPr>
          <w:rFonts w:eastAsia="SimSun"/>
          <w:lang w:eastAsia="zh-CN"/>
        </w:rPr>
        <w:t>–</w:t>
      </w:r>
      <w:r w:rsidRPr="006B524D">
        <w:rPr>
          <w:rFonts w:eastAsia="SimSun"/>
          <w:lang w:eastAsia="zh-CN"/>
        </w:rPr>
        <w:t xml:space="preserve">Si bond is </w:t>
      </w:r>
      <w:r>
        <w:rPr>
          <w:rFonts w:eastAsia="SimSun"/>
          <w:lang w:eastAsia="zh-CN"/>
        </w:rPr>
        <w:t>partially</w:t>
      </w:r>
      <w:r w:rsidRPr="006B524D">
        <w:rPr>
          <w:rFonts w:eastAsia="SimSun"/>
          <w:lang w:eastAsia="zh-CN"/>
        </w:rPr>
        <w:t xml:space="preserve"> breaking</w:t>
      </w:r>
      <w:r>
        <w:rPr>
          <w:rFonts w:eastAsia="SimSun"/>
          <w:lang w:eastAsia="zh-CN"/>
        </w:rPr>
        <w:t xml:space="preserve"> while</w:t>
      </w:r>
      <w:r w:rsidRPr="006B524D">
        <w:rPr>
          <w:rFonts w:eastAsia="SimSun"/>
          <w:lang w:eastAsia="zh-CN"/>
        </w:rPr>
        <w:t xml:space="preserve"> the O</w:t>
      </w:r>
      <w:r>
        <w:rPr>
          <w:rFonts w:eastAsia="SimSun"/>
          <w:lang w:eastAsia="zh-CN"/>
        </w:rPr>
        <w:t>–</w:t>
      </w:r>
      <w:r w:rsidRPr="006B524D">
        <w:rPr>
          <w:rFonts w:eastAsia="SimSun"/>
          <w:lang w:eastAsia="zh-CN"/>
        </w:rPr>
        <w:t>Si</w:t>
      </w:r>
      <w:r>
        <w:rPr>
          <w:rFonts w:eastAsia="SimSun"/>
          <w:lang w:eastAsia="zh-CN"/>
        </w:rPr>
        <w:t xml:space="preserve"> bond is forming</w:t>
      </w:r>
      <w:r w:rsidRPr="006B524D">
        <w:rPr>
          <w:rFonts w:eastAsia="SimSun"/>
          <w:lang w:eastAsia="zh-CN"/>
        </w:rPr>
        <w:t xml:space="preserve"> (Scheme 1</w:t>
      </w:r>
      <w:r>
        <w:rPr>
          <w:rFonts w:eastAsia="SimSun"/>
          <w:lang w:eastAsia="zh-CN"/>
        </w:rPr>
        <w:t>1</w:t>
      </w:r>
      <w:r w:rsidRPr="006B524D">
        <w:rPr>
          <w:rFonts w:eastAsia="SimSun"/>
          <w:lang w:eastAsia="zh-CN"/>
        </w:rPr>
        <w:t>)</w:t>
      </w:r>
      <w:r>
        <w:rPr>
          <w:rFonts w:eastAsia="SimSun"/>
          <w:lang w:eastAsia="zh-CN"/>
        </w:rPr>
        <w:t>.</w:t>
      </w:r>
      <w:r w:rsidRPr="00962334">
        <w:rPr>
          <w:rFonts w:eastAsia="SimSun"/>
          <w:vertAlign w:val="superscript"/>
          <w:lang w:eastAsia="zh-CN"/>
        </w:rPr>
        <w:t>75</w:t>
      </w:r>
      <w:r w:rsidRPr="006B524D">
        <w:rPr>
          <w:rFonts w:ascii="AdvTTaf7f9f4f.B" w:hAnsi="AdvTTaf7f9f4f.B" w:cs="AdvTTaf7f9f4f.B"/>
          <w:sz w:val="18"/>
          <w:szCs w:val="18"/>
        </w:rPr>
        <w:t xml:space="preserve"> </w:t>
      </w:r>
      <w:r w:rsidRPr="006B524D">
        <w:t>The stepwise C</w:t>
      </w:r>
      <w:r>
        <w:t>–</w:t>
      </w:r>
      <w:r w:rsidRPr="006B524D">
        <w:t xml:space="preserve">H bond insertion of </w:t>
      </w:r>
      <w:r>
        <w:t xml:space="preserve">the </w:t>
      </w:r>
      <w:proofErr w:type="spellStart"/>
      <w:r w:rsidRPr="006B524D">
        <w:t>siloxycarbene</w:t>
      </w:r>
      <w:proofErr w:type="spellEnd"/>
      <w:r w:rsidRPr="006B524D">
        <w:t xml:space="preserve"> </w:t>
      </w:r>
      <w:r>
        <w:rPr>
          <w:b/>
        </w:rPr>
        <w:t>16</w:t>
      </w:r>
      <w:r w:rsidRPr="006B524D">
        <w:t xml:space="preserve"> without spin</w:t>
      </w:r>
      <w:r>
        <w:t>-</w:t>
      </w:r>
      <w:r w:rsidRPr="006B524D">
        <w:t xml:space="preserve">multiplicity change </w:t>
      </w:r>
      <w:r>
        <w:t>is</w:t>
      </w:r>
      <w:r w:rsidRPr="006B524D">
        <w:t xml:space="preserve"> proposed to be more favorable than </w:t>
      </w:r>
      <w:r>
        <w:t xml:space="preserve">the </w:t>
      </w:r>
      <w:r w:rsidRPr="006B524D">
        <w:t xml:space="preserve">concerted insertion or </w:t>
      </w:r>
      <w:r>
        <w:t xml:space="preserve">a </w:t>
      </w:r>
      <w:r w:rsidRPr="006B524D">
        <w:t xml:space="preserve">stepwise insertion of the </w:t>
      </w:r>
      <w:proofErr w:type="spellStart"/>
      <w:r w:rsidRPr="006B524D">
        <w:lastRenderedPageBreak/>
        <w:t>siloxycarbene</w:t>
      </w:r>
      <w:proofErr w:type="spellEnd"/>
      <w:r w:rsidRPr="006B524D">
        <w:t xml:space="preserve"> with spin</w:t>
      </w:r>
      <w:r>
        <w:t>-</w:t>
      </w:r>
      <w:r w:rsidRPr="006B524D">
        <w:t>multiplicity change</w:t>
      </w:r>
      <w:r>
        <w:t xml:space="preserve">, giving </w:t>
      </w:r>
      <w:proofErr w:type="spellStart"/>
      <w:r>
        <w:t>dihydrobenzofuran</w:t>
      </w:r>
      <w:proofErr w:type="spellEnd"/>
      <w:r>
        <w:t xml:space="preserve"> </w:t>
      </w:r>
      <w:r>
        <w:rPr>
          <w:b/>
        </w:rPr>
        <w:t>17</w:t>
      </w:r>
      <w:r>
        <w:t xml:space="preserve"> in 87% yield with a </w:t>
      </w:r>
      <w:r w:rsidRPr="00934A69">
        <w:rPr>
          <w:i/>
        </w:rPr>
        <w:t>cis</w:t>
      </w:r>
      <w:r>
        <w:t>/</w:t>
      </w:r>
      <w:r w:rsidRPr="00934A69">
        <w:rPr>
          <w:i/>
        </w:rPr>
        <w:t>trans</w:t>
      </w:r>
      <w:r>
        <w:t xml:space="preserve"> ratio of 72:28. </w:t>
      </w:r>
    </w:p>
    <w:p w14:paraId="6C64BC66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1</w:t>
      </w:r>
      <w:r>
        <w:rPr>
          <w:rFonts w:eastAsia="SimSun"/>
          <w:b/>
          <w:lang w:eastAsia="zh-CN"/>
        </w:rPr>
        <w:t>1</w:t>
      </w:r>
      <w:r w:rsidRPr="006B524D">
        <w:rPr>
          <w:rFonts w:eastAsia="SimSun" w:hint="eastAsia"/>
          <w:b/>
          <w:lang w:eastAsia="zh-CN"/>
        </w:rPr>
        <w:t>)</w:t>
      </w:r>
    </w:p>
    <w:p w14:paraId="4292F137" w14:textId="68B5E4C1" w:rsidR="00FD09CE" w:rsidRPr="006B524D" w:rsidRDefault="00FD09CE" w:rsidP="00BA29E9">
      <w:pPr>
        <w:spacing w:line="480" w:lineRule="auto"/>
        <w:jc w:val="center"/>
        <w:rPr>
          <w:rFonts w:eastAsia="SimSun"/>
          <w:lang w:eastAsia="zh-CN"/>
        </w:rPr>
      </w:pPr>
      <w:r>
        <w:rPr>
          <w:rFonts w:eastAsia="SimSun"/>
          <w:noProof/>
        </w:rPr>
        <w:drawing>
          <wp:inline distT="0" distB="0" distL="0" distR="0" wp14:anchorId="16CD5CE1" wp14:editId="136D71DD">
            <wp:extent cx="5907405" cy="3215005"/>
            <wp:effectExtent l="0" t="0" r="10795" b="10795"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405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C7842" w14:textId="77777777" w:rsidR="00BA29E9" w:rsidRPr="006B524D" w:rsidRDefault="00BA29E9" w:rsidP="00BA29E9">
      <w:pPr>
        <w:spacing w:line="480" w:lineRule="auto"/>
        <w:ind w:firstLine="720"/>
        <w:rPr>
          <w:rFonts w:eastAsia="SimSun"/>
          <w:lang w:eastAsia="zh-CN"/>
        </w:rPr>
      </w:pPr>
      <w:r w:rsidRPr="006B524D">
        <w:t xml:space="preserve">The mechanism </w:t>
      </w:r>
      <w:r>
        <w:t>of</w:t>
      </w:r>
      <w:r w:rsidRPr="006B524D">
        <w:t xml:space="preserve"> the thermal [1,3]-Brook migration of silyl methyl</w:t>
      </w:r>
      <w:r w:rsidRPr="006B524D">
        <w:rPr>
          <w:rFonts w:hint="eastAsia"/>
        </w:rPr>
        <w:t xml:space="preserve"> </w:t>
      </w:r>
      <w:r w:rsidRPr="006B524D">
        <w:t>ketone</w:t>
      </w:r>
      <w:r>
        <w:t>s</w:t>
      </w:r>
      <w:r w:rsidRPr="006B524D">
        <w:t xml:space="preserve"> to silyl enol ether</w:t>
      </w:r>
      <w:r>
        <w:t>s</w:t>
      </w:r>
      <w:r w:rsidRPr="006B524D">
        <w:t xml:space="preserve"> </w:t>
      </w:r>
      <w:r>
        <w:t>is</w:t>
      </w:r>
      <w:r w:rsidRPr="006B524D">
        <w:t xml:space="preserve"> still controversial. </w:t>
      </w:r>
      <w:r w:rsidRPr="006B524D">
        <w:rPr>
          <w:rFonts w:eastAsia="SimSun"/>
          <w:lang w:eastAsia="zh-CN"/>
        </w:rPr>
        <w:t xml:space="preserve">Two possible mechanisms have been </w:t>
      </w:r>
      <w:r>
        <w:rPr>
          <w:rFonts w:eastAsia="SimSun"/>
          <w:lang w:eastAsia="zh-CN"/>
        </w:rPr>
        <w:t>proposed</w:t>
      </w:r>
      <w:r w:rsidRPr="006B524D">
        <w:rPr>
          <w:rFonts w:eastAsia="SimSun"/>
          <w:lang w:eastAsia="zh-CN"/>
        </w:rPr>
        <w:t xml:space="preserve">: (1) </w:t>
      </w:r>
      <w:r>
        <w:rPr>
          <w:rFonts w:eastAsia="SimSun"/>
          <w:lang w:eastAsia="zh-CN"/>
        </w:rPr>
        <w:t>a</w:t>
      </w:r>
      <w:r w:rsidRPr="006B524D">
        <w:rPr>
          <w:rFonts w:eastAsia="SimSun"/>
          <w:lang w:eastAsia="zh-CN"/>
        </w:rPr>
        <w:t xml:space="preserve"> concerted four-center mechanism with synchronous Si</w:t>
      </w:r>
      <w:r>
        <w:rPr>
          <w:rFonts w:eastAsia="SimSun"/>
          <w:lang w:eastAsia="zh-CN"/>
        </w:rPr>
        <w:t>–</w:t>
      </w:r>
      <w:r w:rsidRPr="006B524D">
        <w:rPr>
          <w:rFonts w:eastAsia="SimSun"/>
          <w:lang w:eastAsia="zh-CN"/>
        </w:rPr>
        <w:t>O bond</w:t>
      </w:r>
      <w:r>
        <w:rPr>
          <w:rFonts w:eastAsia="SimSun"/>
          <w:lang w:eastAsia="zh-CN"/>
        </w:rPr>
        <w:t xml:space="preserve"> formation</w:t>
      </w:r>
      <w:r w:rsidRPr="006B524D">
        <w:rPr>
          <w:rFonts w:eastAsia="SimSun"/>
          <w:lang w:eastAsia="zh-CN"/>
        </w:rPr>
        <w:t xml:space="preserve"> and Si</w:t>
      </w:r>
      <w:r>
        <w:rPr>
          <w:rFonts w:eastAsia="SimSun"/>
          <w:lang w:eastAsia="zh-CN"/>
        </w:rPr>
        <w:t>–</w:t>
      </w:r>
      <w:r w:rsidRPr="006B524D">
        <w:rPr>
          <w:rFonts w:eastAsia="SimSun"/>
          <w:lang w:eastAsia="zh-CN"/>
        </w:rPr>
        <w:t>C bond</w:t>
      </w:r>
      <w:r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breaking (path a in 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>cheme 1</w:t>
      </w:r>
      <w:r>
        <w:rPr>
          <w:rFonts w:eastAsia="SimSun"/>
          <w:lang w:eastAsia="zh-CN"/>
        </w:rPr>
        <w:t>2</w:t>
      </w:r>
      <w:r w:rsidRPr="006B524D">
        <w:rPr>
          <w:rFonts w:eastAsia="SimSun"/>
          <w:lang w:eastAsia="zh-CN"/>
        </w:rPr>
        <w:t>)</w:t>
      </w:r>
      <w:r>
        <w:rPr>
          <w:rFonts w:eastAsia="SimSun"/>
          <w:lang w:eastAsia="zh-CN"/>
        </w:rPr>
        <w:t>,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and, </w:t>
      </w:r>
      <w:r w:rsidRPr="006B524D">
        <w:rPr>
          <w:rFonts w:eastAsia="SimSun"/>
          <w:lang w:eastAsia="zh-CN"/>
        </w:rPr>
        <w:t xml:space="preserve">(2) </w:t>
      </w:r>
      <w:r>
        <w:rPr>
          <w:rFonts w:eastAsia="SimSun"/>
          <w:lang w:eastAsia="zh-CN"/>
        </w:rPr>
        <w:t>an</w:t>
      </w:r>
      <w:r w:rsidRPr="006B524D">
        <w:rPr>
          <w:rFonts w:eastAsia="SimSun"/>
          <w:lang w:eastAsia="zh-CN"/>
        </w:rPr>
        <w:t xml:space="preserve"> associative mechanism involving formation and </w:t>
      </w:r>
      <w:proofErr w:type="spellStart"/>
      <w:r w:rsidRPr="006B524D">
        <w:rPr>
          <w:rFonts w:eastAsia="SimSun"/>
          <w:lang w:eastAsia="zh-CN"/>
        </w:rPr>
        <w:t>pseudorotation</w:t>
      </w:r>
      <w:proofErr w:type="spellEnd"/>
      <w:r w:rsidRPr="006B524D">
        <w:rPr>
          <w:rFonts w:eastAsia="SimSun"/>
          <w:lang w:eastAsia="zh-CN"/>
        </w:rPr>
        <w:t xml:space="preserve"> of the pentacoordinate silicate (path b).</w:t>
      </w:r>
      <w:r>
        <w:rPr>
          <w:rFonts w:eastAsia="SimSun"/>
          <w:vertAlign w:val="superscript"/>
          <w:lang w:eastAsia="zh-CN"/>
        </w:rPr>
        <w:t>1</w:t>
      </w:r>
      <w:r w:rsidRPr="006B524D">
        <w:rPr>
          <w:rFonts w:eastAsia="SimSun"/>
          <w:lang w:eastAsia="zh-CN"/>
        </w:rPr>
        <w:t xml:space="preserve"> Th</w:t>
      </w:r>
      <w:r>
        <w:rPr>
          <w:rFonts w:eastAsia="SimSun"/>
          <w:lang w:eastAsia="zh-CN"/>
        </w:rPr>
        <w:t>e first</w:t>
      </w:r>
      <w:r w:rsidRPr="006B524D">
        <w:rPr>
          <w:rFonts w:eastAsia="SimSun"/>
          <w:lang w:eastAsia="zh-CN"/>
        </w:rPr>
        <w:t xml:space="preserve"> mechanis</w:t>
      </w:r>
      <w:r>
        <w:rPr>
          <w:rFonts w:eastAsia="SimSun"/>
          <w:lang w:eastAsia="zh-CN"/>
        </w:rPr>
        <w:t>m</w:t>
      </w:r>
      <w:r w:rsidRPr="006B524D">
        <w:rPr>
          <w:rFonts w:eastAsia="SimSun"/>
          <w:lang w:eastAsia="zh-CN"/>
        </w:rPr>
        <w:t xml:space="preserve"> was proposed </w:t>
      </w:r>
      <w:r>
        <w:rPr>
          <w:rFonts w:eastAsia="SimSun"/>
          <w:lang w:eastAsia="zh-CN"/>
        </w:rPr>
        <w:t>on the basis of the observed</w:t>
      </w:r>
      <w:r w:rsidRPr="006B524D">
        <w:rPr>
          <w:rFonts w:eastAsia="SimSun"/>
          <w:lang w:eastAsia="zh-CN"/>
        </w:rPr>
        <w:t xml:space="preserve"> retention of configuration at silicon and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>relatively insensitive substituent and solvent polarity effects on the migration rates.</w:t>
      </w:r>
      <w:r>
        <w:rPr>
          <w:rFonts w:eastAsia="SimSun"/>
          <w:vertAlign w:val="superscript"/>
          <w:lang w:eastAsia="zh-CN"/>
        </w:rPr>
        <w:t>1</w:t>
      </w:r>
      <w:r w:rsidRPr="006B524D">
        <w:rPr>
          <w:rFonts w:eastAsia="SimSun"/>
          <w:lang w:eastAsia="zh-CN"/>
        </w:rPr>
        <w:t xml:space="preserve"> Although </w:t>
      </w:r>
      <w:r>
        <w:rPr>
          <w:rFonts w:eastAsia="SimSun"/>
          <w:lang w:eastAsia="zh-CN"/>
        </w:rPr>
        <w:t>the latter</w:t>
      </w:r>
      <w:r w:rsidRPr="006B524D">
        <w:rPr>
          <w:rFonts w:eastAsia="SimSun"/>
          <w:lang w:eastAsia="zh-CN"/>
        </w:rPr>
        <w:t xml:space="preserve"> mechanism was initially ruled out by </w:t>
      </w:r>
      <w:r>
        <w:rPr>
          <w:rFonts w:eastAsia="SimSun"/>
          <w:lang w:eastAsia="zh-CN"/>
        </w:rPr>
        <w:t>several studies,</w:t>
      </w:r>
      <w:r w:rsidRPr="00962334">
        <w:rPr>
          <w:rFonts w:eastAsia="SimSun"/>
          <w:vertAlign w:val="superscript"/>
          <w:lang w:eastAsia="zh-CN"/>
        </w:rPr>
        <w:t>76</w:t>
      </w:r>
      <w:r>
        <w:rPr>
          <w:rFonts w:eastAsia="SimSun"/>
          <w:vertAlign w:val="superscript"/>
          <w:lang w:eastAsia="zh-CN"/>
        </w:rPr>
        <w:t>,</w:t>
      </w:r>
      <w:r w:rsidRPr="00962334">
        <w:rPr>
          <w:rFonts w:eastAsia="SimSun"/>
          <w:vertAlign w:val="superscript"/>
          <w:lang w:eastAsia="zh-CN"/>
        </w:rPr>
        <w:t>77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it was also proposed that this mechanism could </w:t>
      </w:r>
      <w:r w:rsidRPr="006B524D">
        <w:rPr>
          <w:rFonts w:eastAsia="SimSun"/>
          <w:lang w:eastAsia="zh-CN"/>
        </w:rPr>
        <w:t xml:space="preserve">be operating on the basis of the solvent effects on the rates, kinetic isotope effects, and different stereochemical outcomes between [1,3]-silyl migrations in </w:t>
      </w:r>
      <w:r>
        <w:rPr>
          <w:rFonts w:eastAsia="SimSun"/>
          <w:lang w:eastAsia="zh-CN"/>
        </w:rPr>
        <w:t xml:space="preserve">an </w:t>
      </w:r>
      <w:proofErr w:type="spellStart"/>
      <w:r w:rsidRPr="006B524D">
        <w:rPr>
          <w:rFonts w:eastAsia="SimSun"/>
          <w:lang w:eastAsia="zh-CN"/>
        </w:rPr>
        <w:t>allylsilane</w:t>
      </w:r>
      <w:proofErr w:type="spellEnd"/>
      <w:r w:rsidRPr="006B524D">
        <w:rPr>
          <w:rFonts w:eastAsia="SimSun"/>
          <w:lang w:eastAsia="zh-CN"/>
        </w:rPr>
        <w:t xml:space="preserve"> and </w:t>
      </w:r>
      <w:r>
        <w:rPr>
          <w:rFonts w:eastAsia="SimSun"/>
          <w:lang w:eastAsia="zh-CN"/>
        </w:rPr>
        <w:t xml:space="preserve">a </w:t>
      </w:r>
      <w:r w:rsidRPr="006B524D">
        <w:rPr>
          <w:rFonts w:eastAsia="SimSun"/>
          <w:lang w:eastAsia="zh-CN"/>
        </w:rPr>
        <w:t>silyl</w:t>
      </w:r>
      <w:r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methyl ketone. </w:t>
      </w:r>
      <w:r>
        <w:rPr>
          <w:rFonts w:eastAsia="SimSun"/>
          <w:lang w:eastAsia="zh-CN"/>
        </w:rPr>
        <w:t>Nevertheless</w:t>
      </w:r>
      <w:r w:rsidRPr="006B524D">
        <w:rPr>
          <w:rFonts w:eastAsia="SimSun"/>
          <w:lang w:eastAsia="zh-CN"/>
        </w:rPr>
        <w:t xml:space="preserve">, </w:t>
      </w:r>
      <w:r>
        <w:rPr>
          <w:rFonts w:eastAsia="SimSun"/>
          <w:lang w:eastAsia="zh-CN"/>
        </w:rPr>
        <w:t>recent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lang w:eastAsia="ja-JP"/>
        </w:rPr>
        <w:t>theoretical stud</w:t>
      </w:r>
      <w:r>
        <w:rPr>
          <w:lang w:eastAsia="ja-JP"/>
        </w:rPr>
        <w:t xml:space="preserve">ies </w:t>
      </w:r>
      <w:r w:rsidRPr="006B524D">
        <w:rPr>
          <w:rFonts w:eastAsia="SimSun"/>
          <w:lang w:eastAsia="zh-CN"/>
        </w:rPr>
        <w:t>support the first mechanism</w:t>
      </w:r>
      <w:r w:rsidRPr="00962334">
        <w:rPr>
          <w:rFonts w:eastAsia="SimSun"/>
          <w:vertAlign w:val="superscript"/>
          <w:lang w:eastAsia="zh-CN"/>
        </w:rPr>
        <w:t>78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which suggests that the</w:t>
      </w:r>
      <w:r w:rsidRPr="006B524D">
        <w:rPr>
          <w:rFonts w:eastAsia="SimSun"/>
          <w:lang w:eastAsia="zh-CN"/>
        </w:rPr>
        <w:t xml:space="preserve"> </w:t>
      </w:r>
      <w:r w:rsidRPr="006B524D">
        <w:t>[1,3]-silyl migration proceed</w:t>
      </w:r>
      <w:r>
        <w:t>s</w:t>
      </w:r>
      <w:r w:rsidRPr="006B524D">
        <w:t xml:space="preserve"> concertedly, without</w:t>
      </w:r>
      <w:r w:rsidRPr="006B524D">
        <w:rPr>
          <w:rFonts w:hint="eastAsia"/>
        </w:rPr>
        <w:t xml:space="preserve"> </w:t>
      </w:r>
      <w:r>
        <w:t xml:space="preserve">the </w:t>
      </w:r>
      <w:r w:rsidRPr="006B524D">
        <w:t xml:space="preserve">formation of intermediates, through </w:t>
      </w:r>
      <w:r>
        <w:t xml:space="preserve">an </w:t>
      </w:r>
      <w:r w:rsidRPr="006B524D">
        <w:rPr>
          <w:rFonts w:eastAsia="SimSun"/>
          <w:lang w:eastAsia="zh-CN"/>
        </w:rPr>
        <w:lastRenderedPageBreak/>
        <w:t>intramolecular nucleophilic substitution at silicon</w:t>
      </w:r>
      <w:r w:rsidRPr="006B524D">
        <w:t xml:space="preserve"> to form a four-membered cyclic</w:t>
      </w:r>
      <w:r w:rsidRPr="006B524D">
        <w:rPr>
          <w:rFonts w:hint="eastAsia"/>
        </w:rPr>
        <w:t xml:space="preserve"> </w:t>
      </w:r>
      <w:r w:rsidRPr="006B524D">
        <w:t xml:space="preserve">transition state. The calculated activation energy and the </w:t>
      </w:r>
      <w:r>
        <w:t>retention of</w:t>
      </w:r>
      <w:r w:rsidRPr="006B524D">
        <w:t xml:space="preserve"> configuration at silicon are </w:t>
      </w:r>
      <w:r>
        <w:t xml:space="preserve">all </w:t>
      </w:r>
      <w:r w:rsidRPr="006B524D">
        <w:t>in good agreement with the experimental results.</w:t>
      </w:r>
    </w:p>
    <w:p w14:paraId="60BE68B2" w14:textId="77777777" w:rsidR="00BA29E9" w:rsidRDefault="00BA29E9" w:rsidP="00BA29E9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1</w:t>
      </w:r>
      <w:r>
        <w:rPr>
          <w:rFonts w:eastAsia="SimSun"/>
          <w:b/>
          <w:lang w:eastAsia="zh-CN"/>
        </w:rPr>
        <w:t>2</w:t>
      </w:r>
      <w:r w:rsidRPr="006B524D">
        <w:rPr>
          <w:rFonts w:eastAsia="SimSun" w:hint="eastAsia"/>
          <w:b/>
          <w:lang w:eastAsia="zh-CN"/>
        </w:rPr>
        <w:t>)</w:t>
      </w:r>
    </w:p>
    <w:p w14:paraId="4A94823B" w14:textId="68AECCB6" w:rsidR="00FD09CE" w:rsidRPr="006B524D" w:rsidRDefault="003A76DE" w:rsidP="00BA29E9">
      <w:pPr>
        <w:spacing w:line="480" w:lineRule="auto"/>
        <w:jc w:val="center"/>
        <w:rPr>
          <w:rFonts w:eastAsia="SimSun"/>
          <w:lang w:eastAsia="zh-CN"/>
        </w:rPr>
      </w:pPr>
      <w:r>
        <w:rPr>
          <w:rFonts w:eastAsia="SimSun"/>
          <w:noProof/>
        </w:rPr>
        <w:drawing>
          <wp:inline distT="0" distB="0" distL="0" distR="0" wp14:anchorId="55E7CBFF" wp14:editId="475D7DC5">
            <wp:extent cx="4993005" cy="2489200"/>
            <wp:effectExtent l="0" t="0" r="10795" b="0"/>
            <wp:docPr id="1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005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F3913" w14:textId="77777777" w:rsidR="00863392" w:rsidRDefault="00863392" w:rsidP="00863392">
      <w:pPr>
        <w:spacing w:line="480" w:lineRule="auto"/>
        <w:jc w:val="center"/>
        <w:outlineLvl w:val="0"/>
        <w:rPr>
          <w:b/>
        </w:rPr>
      </w:pPr>
      <w:r w:rsidRPr="006B524D">
        <w:rPr>
          <w:b/>
        </w:rPr>
        <w:t>SCOPE AND LIMITATIONS</w:t>
      </w:r>
    </w:p>
    <w:p w14:paraId="0E1D5071" w14:textId="77777777" w:rsidR="00863392" w:rsidRDefault="00863392" w:rsidP="00863392">
      <w:pPr>
        <w:spacing w:line="480" w:lineRule="auto"/>
        <w:ind w:firstLine="720"/>
        <w:rPr>
          <w:rFonts w:ascii="Times-Roman" w:hAnsi="Times-Roman" w:cs="Times-Roman"/>
        </w:rPr>
      </w:pPr>
      <w:r>
        <w:rPr>
          <w:rFonts w:eastAsia="SimSun" w:hint="eastAsia"/>
          <w:lang w:eastAsia="zh-CN"/>
        </w:rPr>
        <w:t>The</w:t>
      </w:r>
      <w:r>
        <w:rPr>
          <w:rFonts w:eastAsia="SimSun"/>
          <w:lang w:eastAsia="zh-CN"/>
        </w:rPr>
        <w:t xml:space="preserve"> general profile of transformations based on the Brook rearrangement is outlined in Scheme 13. The sequence typically includes three steps: (1) generation of the silyl </w:t>
      </w:r>
      <w:r w:rsidRPr="006B524D">
        <w:rPr>
          <w:rFonts w:eastAsia="SimSun"/>
          <w:lang w:eastAsia="zh-CN"/>
        </w:rPr>
        <w:t>oxyanion</w:t>
      </w:r>
      <w:r>
        <w:rPr>
          <w:rFonts w:eastAsia="SimSun"/>
          <w:lang w:eastAsia="zh-CN"/>
        </w:rPr>
        <w:t xml:space="preserve"> intermediate, (2) carbon to oxygen silyl migration to form the carbanion, and (3) electrophilic addition or related transformations of the carbanion to terminate the process. This </w:t>
      </w:r>
      <w:r w:rsidRPr="00B411FB">
        <w:rPr>
          <w:rFonts w:ascii="Times-Roman" w:hAnsi="Times-Roman" w:cs="Times-Roman"/>
        </w:rPr>
        <w:t>section</w:t>
      </w:r>
      <w:r>
        <w:rPr>
          <w:rFonts w:eastAsia="SimSun"/>
          <w:lang w:eastAsia="zh-CN"/>
        </w:rPr>
        <w:t xml:space="preserve"> is organized according to six types of </w:t>
      </w:r>
      <w:proofErr w:type="spellStart"/>
      <w:r>
        <w:rPr>
          <w:rFonts w:eastAsia="SimSun"/>
          <w:lang w:eastAsia="zh-CN"/>
        </w:rPr>
        <w:t>organosilanes</w:t>
      </w:r>
      <w:proofErr w:type="spellEnd"/>
      <w:r>
        <w:rPr>
          <w:rFonts w:eastAsia="SimSun"/>
          <w:lang w:eastAsia="zh-CN"/>
        </w:rPr>
        <w:t xml:space="preserve"> used to form s</w:t>
      </w:r>
      <w:r w:rsidRPr="006B524D">
        <w:rPr>
          <w:rFonts w:eastAsia="SimSun"/>
          <w:lang w:eastAsia="zh-CN"/>
        </w:rPr>
        <w:t>ilyl oxyanion</w:t>
      </w:r>
      <w:r>
        <w:rPr>
          <w:rFonts w:eastAsia="SimSun"/>
          <w:lang w:eastAsia="zh-CN"/>
        </w:rPr>
        <w:t xml:space="preserve"> intermediates: </w:t>
      </w:r>
      <w:proofErr w:type="spellStart"/>
      <w:r w:rsidRPr="006B524D">
        <w:rPr>
          <w:rFonts w:eastAsia="SimSun"/>
          <w:lang w:eastAsia="zh-CN"/>
        </w:rPr>
        <w:t>acylsilanes</w:t>
      </w:r>
      <w:proofErr w:type="spellEnd"/>
      <w:r>
        <w:rPr>
          <w:rFonts w:eastAsia="SimSun"/>
          <w:lang w:eastAsia="zh-CN"/>
        </w:rPr>
        <w:t xml:space="preserve"> (A)</w:t>
      </w:r>
      <w:r w:rsidRPr="006B524D">
        <w:rPr>
          <w:rFonts w:eastAsia="SimSun"/>
          <w:lang w:eastAsia="zh-CN"/>
        </w:rPr>
        <w:t>, keto silanes</w:t>
      </w:r>
      <w:r>
        <w:rPr>
          <w:rFonts w:eastAsia="SimSun"/>
          <w:lang w:eastAsia="zh-CN"/>
        </w:rPr>
        <w:t xml:space="preserve"> (B)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and</w:t>
      </w:r>
      <w:r w:rsidRPr="006B524D">
        <w:rPr>
          <w:rFonts w:eastAsia="SimSun"/>
          <w:lang w:eastAsia="zh-CN"/>
        </w:rPr>
        <w:t xml:space="preserve"> </w:t>
      </w:r>
      <w:proofErr w:type="spellStart"/>
      <w:r w:rsidRPr="006B524D">
        <w:rPr>
          <w:rFonts w:eastAsia="SimSun"/>
          <w:lang w:eastAsia="zh-CN"/>
        </w:rPr>
        <w:t>epoxysilanes</w:t>
      </w:r>
      <w:proofErr w:type="spellEnd"/>
      <w:r w:rsidRPr="006B524D">
        <w:rPr>
          <w:rFonts w:eastAsia="SimSun"/>
          <w:lang w:eastAsia="zh-CN"/>
        </w:rPr>
        <w:t xml:space="preserve"> (</w:t>
      </w:r>
      <w:r>
        <w:rPr>
          <w:rFonts w:eastAsia="SimSun"/>
          <w:lang w:eastAsia="zh-CN"/>
        </w:rPr>
        <w:t>C</w:t>
      </w:r>
      <w:r w:rsidRPr="006B524D">
        <w:rPr>
          <w:rFonts w:eastAsia="SimSun"/>
          <w:lang w:eastAsia="zh-CN"/>
        </w:rPr>
        <w:t>)</w:t>
      </w:r>
      <w:r>
        <w:rPr>
          <w:rFonts w:eastAsia="SimSun"/>
          <w:lang w:eastAsia="zh-CN"/>
        </w:rPr>
        <w:t xml:space="preserve"> by</w:t>
      </w:r>
      <w:r w:rsidRPr="006A4BFC">
        <w:rPr>
          <w:rFonts w:eastAsia="SimSun"/>
          <w:lang w:eastAsia="zh-CN"/>
        </w:rPr>
        <w:t xml:space="preserve"> </w:t>
      </w:r>
      <w:r w:rsidRPr="006B524D">
        <w:rPr>
          <w:rFonts w:eastAsia="SimSun"/>
          <w:lang w:eastAsia="zh-CN"/>
        </w:rPr>
        <w:t>nucleophilic addition</w:t>
      </w:r>
      <w:r>
        <w:rPr>
          <w:rFonts w:eastAsia="SimSun"/>
          <w:lang w:eastAsia="zh-CN"/>
        </w:rPr>
        <w:t xml:space="preserve"> of organometallic reagents;</w:t>
      </w:r>
      <w:r w:rsidRPr="006B524D">
        <w:rPr>
          <w:rFonts w:eastAsia="SimSun"/>
          <w:lang w:eastAsia="zh-CN"/>
        </w:rPr>
        <w:t xml:space="preserve"> </w:t>
      </w:r>
      <w:proofErr w:type="spellStart"/>
      <w:r w:rsidRPr="006B524D">
        <w:rPr>
          <w:rFonts w:eastAsia="SimSun"/>
          <w:lang w:eastAsia="zh-CN"/>
        </w:rPr>
        <w:t>hydroxysilanes</w:t>
      </w:r>
      <w:proofErr w:type="spellEnd"/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(D) by</w:t>
      </w:r>
      <w:r w:rsidRPr="006B524D">
        <w:rPr>
          <w:rFonts w:eastAsia="SimSun"/>
          <w:lang w:eastAsia="zh-CN"/>
        </w:rPr>
        <w:t xml:space="preserve"> deprotonation </w:t>
      </w:r>
      <w:r>
        <w:rPr>
          <w:rFonts w:eastAsia="SimSun"/>
          <w:lang w:eastAsia="zh-CN"/>
        </w:rPr>
        <w:t>with</w:t>
      </w:r>
      <w:r w:rsidRPr="006B524D">
        <w:rPr>
          <w:rFonts w:eastAsia="SimSun"/>
          <w:lang w:eastAsia="zh-CN"/>
        </w:rPr>
        <w:t xml:space="preserve"> base</w:t>
      </w:r>
      <w:r>
        <w:rPr>
          <w:rFonts w:eastAsia="SimSun"/>
          <w:lang w:eastAsia="zh-CN"/>
        </w:rPr>
        <w:t>s;</w:t>
      </w:r>
      <w:r w:rsidRPr="006B524D">
        <w:rPr>
          <w:rFonts w:eastAsia="SimSun"/>
          <w:lang w:eastAsia="zh-CN"/>
        </w:rPr>
        <w:t xml:space="preserve"> silyl carbanion</w:t>
      </w:r>
      <w:r>
        <w:rPr>
          <w:rFonts w:eastAsia="SimSun"/>
          <w:lang w:eastAsia="zh-CN"/>
        </w:rPr>
        <w:t xml:space="preserve">s (E), and by addition </w:t>
      </w:r>
      <w:r w:rsidRPr="006B524D">
        <w:rPr>
          <w:rFonts w:eastAsia="SimSun"/>
          <w:lang w:eastAsia="zh-CN"/>
        </w:rPr>
        <w:t>to carbonyl compounds or epoxides</w:t>
      </w:r>
      <w:r>
        <w:rPr>
          <w:rFonts w:eastAsia="SimSun"/>
          <w:lang w:eastAsia="zh-CN"/>
        </w:rPr>
        <w:t xml:space="preserve">; </w:t>
      </w:r>
      <w:proofErr w:type="spellStart"/>
      <w:r>
        <w:rPr>
          <w:rFonts w:eastAsia="SimSun"/>
          <w:lang w:eastAsia="zh-CN"/>
        </w:rPr>
        <w:t>silylmetallic</w:t>
      </w:r>
      <w:proofErr w:type="spellEnd"/>
      <w:r>
        <w:rPr>
          <w:rFonts w:eastAsia="SimSun"/>
          <w:lang w:eastAsia="zh-CN"/>
        </w:rPr>
        <w:t xml:space="preserve"> species (F). </w:t>
      </w:r>
      <w:r w:rsidRPr="00B411FB">
        <w:rPr>
          <w:rFonts w:ascii="Times-Roman" w:hAnsi="Times-Roman" w:cs="Times-Roman"/>
        </w:rPr>
        <w:t xml:space="preserve">Within each </w:t>
      </w:r>
      <w:r>
        <w:rPr>
          <w:rFonts w:ascii="Times-Roman" w:hAnsi="Times-Roman" w:cs="Times-Roman"/>
        </w:rPr>
        <w:t xml:space="preserve">family of </w:t>
      </w:r>
      <w:proofErr w:type="spellStart"/>
      <w:r>
        <w:rPr>
          <w:rFonts w:ascii="Times-Roman" w:hAnsi="Times-Roman" w:cs="Times-Roman"/>
        </w:rPr>
        <w:t>organosilane</w:t>
      </w:r>
      <w:proofErr w:type="spellEnd"/>
      <w:r w:rsidRPr="00B411FB">
        <w:rPr>
          <w:rFonts w:ascii="Times-Roman" w:hAnsi="Times-Roman" w:cs="Times-Roman"/>
        </w:rPr>
        <w:t xml:space="preserve">, the description of the </w:t>
      </w:r>
      <w:r>
        <w:rPr>
          <w:rFonts w:ascii="Times-Roman" w:hAnsi="Times-Roman" w:cs="Times-Roman"/>
        </w:rPr>
        <w:t>transformations</w:t>
      </w:r>
      <w:r w:rsidRPr="00B411FB">
        <w:rPr>
          <w:rFonts w:ascii="Times-Roman" w:hAnsi="Times-Roman" w:cs="Times-Roman"/>
        </w:rPr>
        <w:t xml:space="preserve"> </w:t>
      </w:r>
      <w:r>
        <w:rPr>
          <w:rFonts w:ascii="Times-Roman" w:hAnsi="Times-Roman" w:cs="Times-Roman"/>
        </w:rPr>
        <w:t xml:space="preserve">is categorized by </w:t>
      </w:r>
      <w:r w:rsidRPr="00B411FB">
        <w:rPr>
          <w:rFonts w:ascii="Times-Roman" w:hAnsi="Times-Roman" w:cs="Times-Roman"/>
        </w:rPr>
        <w:t xml:space="preserve">the type of </w:t>
      </w:r>
      <w:r>
        <w:rPr>
          <w:rFonts w:ascii="Times-Roman" w:hAnsi="Times-Roman" w:cs="Times-Roman"/>
        </w:rPr>
        <w:t>terminating electrophile</w:t>
      </w:r>
      <w:r w:rsidRPr="00B411FB">
        <w:rPr>
          <w:rFonts w:ascii="Times-Roman" w:hAnsi="Times-Roman" w:cs="Times-Roman"/>
        </w:rPr>
        <w:t xml:space="preserve"> </w:t>
      </w:r>
      <w:r>
        <w:rPr>
          <w:rFonts w:ascii="Times-Roman" w:hAnsi="Times-Roman" w:cs="Times-Roman"/>
        </w:rPr>
        <w:t xml:space="preserve">used </w:t>
      </w:r>
      <w:r w:rsidRPr="00B411FB">
        <w:rPr>
          <w:rFonts w:ascii="Times-Roman" w:hAnsi="Times-Roman" w:cs="Times-Roman"/>
        </w:rPr>
        <w:t xml:space="preserve">in the order </w:t>
      </w:r>
      <w:r>
        <w:rPr>
          <w:rFonts w:ascii="Times-Roman" w:hAnsi="Times-Roman" w:cs="Times-Roman"/>
        </w:rPr>
        <w:t xml:space="preserve">of </w:t>
      </w:r>
      <w:r w:rsidRPr="003B33EE">
        <w:rPr>
          <w:rFonts w:ascii="Times-Roman" w:hAnsi="Times-Roman" w:cs="Times-Roman"/>
        </w:rPr>
        <w:t xml:space="preserve">carbonyl acceptors, electrophilic alkenes, epoxides, organohalides, </w:t>
      </w:r>
      <w:proofErr w:type="spellStart"/>
      <w:r w:rsidRPr="003B33EE">
        <w:rPr>
          <w:rFonts w:ascii="Times-Roman" w:hAnsi="Times-Roman" w:cs="Times-Roman"/>
        </w:rPr>
        <w:t>heteratom</w:t>
      </w:r>
      <w:proofErr w:type="spellEnd"/>
      <w:r w:rsidRPr="003B33EE">
        <w:rPr>
          <w:rFonts w:ascii="Times-Roman" w:hAnsi="Times-Roman" w:cs="Times-Roman"/>
        </w:rPr>
        <w:t xml:space="preserve"> electrophiles, proton, etc. </w:t>
      </w:r>
      <w:r>
        <w:rPr>
          <w:rFonts w:ascii="Times-Roman" w:hAnsi="Times-Roman" w:cs="Times-Roman"/>
        </w:rPr>
        <w:t>T</w:t>
      </w:r>
      <w:r w:rsidRPr="00B411FB">
        <w:rPr>
          <w:rFonts w:ascii="Times-Roman" w:hAnsi="Times-Roman" w:cs="Times-Roman"/>
        </w:rPr>
        <w:t xml:space="preserve">he Tables are </w:t>
      </w:r>
      <w:r>
        <w:rPr>
          <w:rFonts w:ascii="Times-Roman" w:hAnsi="Times-Roman" w:cs="Times-Roman"/>
        </w:rPr>
        <w:t xml:space="preserve">also </w:t>
      </w:r>
      <w:r w:rsidRPr="00B411FB">
        <w:rPr>
          <w:rFonts w:ascii="Times-Roman" w:hAnsi="Times-Roman" w:cs="Times-Roman"/>
        </w:rPr>
        <w:t xml:space="preserve">organized </w:t>
      </w:r>
      <w:r w:rsidRPr="00B411FB">
        <w:rPr>
          <w:rFonts w:ascii="Times-Roman" w:hAnsi="Times-Roman" w:cs="Times-Roman"/>
        </w:rPr>
        <w:lastRenderedPageBreak/>
        <w:t xml:space="preserve">according to </w:t>
      </w:r>
      <w:r>
        <w:rPr>
          <w:rFonts w:ascii="Times-Roman" w:hAnsi="Times-Roman" w:cs="Times-Roman"/>
        </w:rPr>
        <w:t>this</w:t>
      </w:r>
      <w:r w:rsidRPr="000C6428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categorization, so that one can easily garner </w:t>
      </w:r>
      <w:r w:rsidRPr="00B411FB">
        <w:rPr>
          <w:rFonts w:ascii="Times-Roman" w:hAnsi="Times-Roman" w:cs="Times-Roman"/>
        </w:rPr>
        <w:t xml:space="preserve">the salient features of each </w:t>
      </w:r>
      <w:r>
        <w:rPr>
          <w:rFonts w:ascii="Times-Roman" w:hAnsi="Times-Roman" w:cs="Times-Roman"/>
        </w:rPr>
        <w:t xml:space="preserve">type of </w:t>
      </w:r>
      <w:proofErr w:type="spellStart"/>
      <w:r>
        <w:rPr>
          <w:rFonts w:ascii="Times-Roman" w:hAnsi="Times-Roman" w:cs="Times-Roman"/>
        </w:rPr>
        <w:t>organosilane</w:t>
      </w:r>
      <w:proofErr w:type="spellEnd"/>
      <w:r>
        <w:rPr>
          <w:rFonts w:ascii="Times-Roman" w:hAnsi="Times-Roman" w:cs="Times-Roman"/>
        </w:rPr>
        <w:t xml:space="preserve"> </w:t>
      </w:r>
      <w:r w:rsidRPr="00B411FB">
        <w:rPr>
          <w:rFonts w:ascii="Times-Roman" w:hAnsi="Times-Roman" w:cs="Times-Roman"/>
        </w:rPr>
        <w:t xml:space="preserve">and find </w:t>
      </w:r>
      <w:r>
        <w:rPr>
          <w:rFonts w:ascii="Times-Roman" w:hAnsi="Times-Roman" w:cs="Times-Roman"/>
        </w:rPr>
        <w:t xml:space="preserve">those transformations </w:t>
      </w:r>
      <w:r w:rsidRPr="00B411FB">
        <w:rPr>
          <w:rFonts w:ascii="Times-Roman" w:hAnsi="Times-Roman" w:cs="Times-Roman"/>
        </w:rPr>
        <w:t>of interest.</w:t>
      </w:r>
    </w:p>
    <w:p w14:paraId="15A3BDEB" w14:textId="77777777" w:rsidR="00863392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1</w:t>
      </w:r>
      <w:r>
        <w:rPr>
          <w:rFonts w:eastAsia="SimSun"/>
          <w:b/>
          <w:lang w:eastAsia="zh-CN"/>
        </w:rPr>
        <w:t>3</w:t>
      </w:r>
      <w:r w:rsidRPr="006B524D">
        <w:rPr>
          <w:rFonts w:eastAsia="SimSun" w:hint="eastAsia"/>
          <w:b/>
          <w:lang w:eastAsia="zh-CN"/>
        </w:rPr>
        <w:t>)</w:t>
      </w:r>
    </w:p>
    <w:p w14:paraId="38941CB0" w14:textId="5A3142A3" w:rsidR="00217998" w:rsidRPr="00F10E54" w:rsidRDefault="00217998" w:rsidP="00863392">
      <w:pPr>
        <w:spacing w:line="480" w:lineRule="auto"/>
        <w:jc w:val="center"/>
        <w:rPr>
          <w:rFonts w:eastAsia="SimSun"/>
          <w:lang w:eastAsia="zh-CN"/>
        </w:rPr>
      </w:pPr>
      <w:r w:rsidRPr="00217998">
        <w:rPr>
          <w:rFonts w:eastAsia="SimSun"/>
          <w:lang w:eastAsia="zh-CN"/>
        </w:rPr>
        <w:drawing>
          <wp:inline distT="0" distB="0" distL="0" distR="0" wp14:anchorId="2ED6506A" wp14:editId="6ED7CD3E">
            <wp:extent cx="6350000" cy="5461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546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1433F" w14:textId="77777777" w:rsidR="00863392" w:rsidRPr="00C10834" w:rsidRDefault="00863392" w:rsidP="00863392">
      <w:pPr>
        <w:spacing w:line="480" w:lineRule="auto"/>
        <w:jc w:val="center"/>
        <w:outlineLvl w:val="0"/>
        <w:rPr>
          <w:rFonts w:eastAsia="SimSun"/>
          <w:b/>
          <w:lang w:eastAsia="zh-CN"/>
        </w:rPr>
      </w:pPr>
      <w:r w:rsidRPr="00C10834">
        <w:rPr>
          <w:rFonts w:eastAsia="SimSun"/>
          <w:b/>
          <w:lang w:eastAsia="zh-CN"/>
        </w:rPr>
        <w:t xml:space="preserve">Brook Rearrangements of </w:t>
      </w:r>
      <w:proofErr w:type="spellStart"/>
      <w:r w:rsidRPr="00C10834">
        <w:rPr>
          <w:rFonts w:eastAsia="SimSun"/>
          <w:b/>
          <w:lang w:eastAsia="zh-CN"/>
        </w:rPr>
        <w:t>Acylsilanes</w:t>
      </w:r>
      <w:proofErr w:type="spellEnd"/>
    </w:p>
    <w:p w14:paraId="146DCF0F" w14:textId="77777777" w:rsidR="00863392" w:rsidRPr="006461DD" w:rsidRDefault="00863392" w:rsidP="00863392">
      <w:pPr>
        <w:spacing w:line="480" w:lineRule="auto"/>
        <w:ind w:firstLine="720"/>
        <w:rPr>
          <w:rFonts w:eastAsia="SimSun"/>
          <w:lang w:eastAsia="zh-CN"/>
        </w:rPr>
      </w:pPr>
      <w:r w:rsidRPr="00C10834">
        <w:rPr>
          <w:rFonts w:eastAsia="SimSun" w:hint="eastAsia"/>
          <w:lang w:eastAsia="zh-CN"/>
        </w:rPr>
        <w:t xml:space="preserve">The anionic Brook rearrangement of </w:t>
      </w:r>
      <w:proofErr w:type="spellStart"/>
      <w:r w:rsidRPr="00C10834">
        <w:rPr>
          <w:rFonts w:eastAsia="SimSun" w:hint="eastAsia"/>
          <w:lang w:eastAsia="zh-CN"/>
        </w:rPr>
        <w:t>acylsilanes</w:t>
      </w:r>
      <w:proofErr w:type="spellEnd"/>
      <w:r w:rsidRPr="00C10834">
        <w:rPr>
          <w:rFonts w:eastAsia="SimSun" w:hint="eastAsia"/>
          <w:lang w:eastAsia="zh-CN"/>
        </w:rPr>
        <w:t xml:space="preserve"> is generally triggered by nucleophilic addition</w:t>
      </w:r>
      <w:r>
        <w:rPr>
          <w:rFonts w:eastAsia="SimSun"/>
          <w:lang w:eastAsia="zh-CN"/>
        </w:rPr>
        <w:t xml:space="preserve"> to a carbonyl group</w:t>
      </w:r>
      <w:r w:rsidRPr="006B524D">
        <w:rPr>
          <w:rFonts w:eastAsia="SimSun" w:hint="eastAsia"/>
          <w:lang w:eastAsia="zh-CN"/>
        </w:rPr>
        <w:t xml:space="preserve">. </w:t>
      </w:r>
      <w:r>
        <w:rPr>
          <w:rFonts w:eastAsia="SimSun"/>
          <w:lang w:eastAsia="zh-CN"/>
        </w:rPr>
        <w:t>N</w:t>
      </w:r>
      <w:r w:rsidRPr="006B524D">
        <w:rPr>
          <w:rFonts w:eastAsia="SimSun" w:hint="eastAsia"/>
          <w:lang w:eastAsia="zh-CN"/>
        </w:rPr>
        <w:t>ucleophiles include cyanide ions,</w:t>
      </w:r>
      <w:r w:rsidRPr="00572B6F">
        <w:rPr>
          <w:vertAlign w:val="superscript"/>
          <w:lang w:eastAsia="ja-JP"/>
        </w:rPr>
        <w:t>39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572B6F">
        <w:rPr>
          <w:vertAlign w:val="superscript"/>
          <w:lang w:eastAsia="zh-CN"/>
        </w:rPr>
        <w:t>40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572B6F">
        <w:rPr>
          <w:vertAlign w:val="superscript"/>
          <w:lang w:eastAsia="ja-JP"/>
        </w:rPr>
        <w:t>44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962334">
        <w:rPr>
          <w:vertAlign w:val="superscript"/>
          <w:lang w:eastAsia="zh-CN"/>
        </w:rPr>
        <w:t>79</w:t>
      </w:r>
      <w:r>
        <w:rPr>
          <w:vertAlign w:val="superscript"/>
          <w:lang w:eastAsia="zh-CN"/>
        </w:rPr>
        <w:t>–</w:t>
      </w:r>
      <w:r w:rsidRPr="00962334">
        <w:rPr>
          <w:vertAlign w:val="superscript"/>
          <w:lang w:eastAsia="ja-JP"/>
        </w:rPr>
        <w:t>82</w:t>
      </w:r>
      <w:r w:rsidRPr="006B524D">
        <w:rPr>
          <w:rFonts w:eastAsia="SimSun" w:hint="eastAsia"/>
          <w:lang w:eastAsia="zh-CN"/>
        </w:rPr>
        <w:t xml:space="preserve"> nitrogen heterocyclic carbenes,</w:t>
      </w:r>
      <w:r w:rsidRPr="00572B6F">
        <w:rPr>
          <w:vertAlign w:val="superscript"/>
          <w:lang w:eastAsia="zh-CN"/>
        </w:rPr>
        <w:t>42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453695">
        <w:rPr>
          <w:vertAlign w:val="superscript"/>
          <w:lang w:eastAsia="ja-JP"/>
        </w:rPr>
        <w:t>45</w:t>
      </w:r>
      <w:r w:rsidRPr="006B524D">
        <w:rPr>
          <w:rFonts w:eastAsia="SimSun" w:hint="eastAsia"/>
          <w:lang w:eastAsia="zh-CN"/>
        </w:rPr>
        <w:t xml:space="preserve"> organometallic nucleophiles such as organolithiums</w:t>
      </w:r>
      <w:r>
        <w:rPr>
          <w:rFonts w:eastAsia="SimSun"/>
          <w:lang w:eastAsia="zh-CN"/>
        </w:rPr>
        <w:t>,</w:t>
      </w:r>
      <w:r w:rsidRPr="00D03081">
        <w:rPr>
          <w:vertAlign w:val="superscript"/>
          <w:lang w:eastAsia="zh-CN"/>
        </w:rPr>
        <w:t>30</w:t>
      </w:r>
      <w:r>
        <w:rPr>
          <w:vertAlign w:val="superscript"/>
          <w:lang w:eastAsia="zh-CN"/>
        </w:rPr>
        <w:t>–</w:t>
      </w:r>
      <w:r w:rsidRPr="00572B6F">
        <w:rPr>
          <w:vertAlign w:val="superscript"/>
          <w:lang w:eastAsia="ja-JP"/>
        </w:rPr>
        <w:t>43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79777C">
        <w:rPr>
          <w:vertAlign w:val="superscript"/>
          <w:lang w:eastAsia="zh-CN"/>
        </w:rPr>
        <w:t>83</w:t>
      </w:r>
      <w:r>
        <w:rPr>
          <w:vertAlign w:val="superscript"/>
          <w:lang w:eastAsia="zh-CN"/>
        </w:rPr>
        <w:t>–</w:t>
      </w:r>
      <w:r w:rsidRPr="0079777C">
        <w:rPr>
          <w:vertAlign w:val="superscript"/>
          <w:lang w:eastAsia="zh-CN"/>
        </w:rPr>
        <w:t>86</w:t>
      </w:r>
      <w:r w:rsidRPr="006B524D">
        <w:rPr>
          <w:rFonts w:eastAsia="SimSun" w:hint="eastAsia"/>
          <w:lang w:eastAsia="zh-CN"/>
        </w:rPr>
        <w:t xml:space="preserve"> Grignard reagents,</w:t>
      </w:r>
      <w:r w:rsidRPr="0079777C">
        <w:rPr>
          <w:vertAlign w:val="superscript"/>
          <w:lang w:eastAsia="zh-CN"/>
        </w:rPr>
        <w:t>87</w:t>
      </w:r>
      <w:r>
        <w:rPr>
          <w:vertAlign w:val="superscript"/>
          <w:lang w:eastAsia="zh-CN"/>
        </w:rPr>
        <w:t>–</w:t>
      </w:r>
      <w:r w:rsidRPr="0079777C">
        <w:rPr>
          <w:vertAlign w:val="superscript"/>
          <w:lang w:eastAsia="zh-CN"/>
        </w:rPr>
        <w:t>90</w:t>
      </w:r>
      <w:r w:rsidRPr="006B524D">
        <w:rPr>
          <w:rFonts w:eastAsia="SimSun" w:hint="eastAsia"/>
          <w:lang w:eastAsia="zh-CN"/>
        </w:rPr>
        <w:t xml:space="preserve"> trifluoromethyl anions,</w:t>
      </w:r>
      <w:r w:rsidRPr="0079777C">
        <w:rPr>
          <w:vertAlign w:val="superscript"/>
          <w:lang w:eastAsia="zh-CN"/>
        </w:rPr>
        <w:t>91</w:t>
      </w:r>
      <w:r>
        <w:rPr>
          <w:vertAlign w:val="superscript"/>
          <w:lang w:eastAsia="zh-CN"/>
        </w:rPr>
        <w:t>–</w:t>
      </w:r>
      <w:r w:rsidRPr="009E5D6C">
        <w:rPr>
          <w:vertAlign w:val="superscript"/>
          <w:lang w:eastAsia="zh-CN"/>
        </w:rPr>
        <w:t>94</w:t>
      </w:r>
      <w:r w:rsidRPr="006B524D">
        <w:rPr>
          <w:rFonts w:eastAsia="SimSun" w:hint="eastAsia"/>
          <w:lang w:eastAsia="zh-CN"/>
        </w:rPr>
        <w:t xml:space="preserve"> hydride,</w:t>
      </w:r>
      <w:r w:rsidRPr="009E5D6C">
        <w:rPr>
          <w:vertAlign w:val="superscript"/>
          <w:lang w:eastAsia="ja-JP"/>
        </w:rPr>
        <w:t>95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9E5D6C">
        <w:rPr>
          <w:vertAlign w:val="superscript"/>
          <w:lang w:eastAsia="ja-JP"/>
        </w:rPr>
        <w:t>96</w:t>
      </w:r>
      <w:r w:rsidRPr="006B524D">
        <w:rPr>
          <w:rFonts w:eastAsia="SimSun" w:hint="eastAsia"/>
          <w:lang w:eastAsia="zh-CN"/>
        </w:rPr>
        <w:t xml:space="preserve"> fluori</w:t>
      </w:r>
      <w:r>
        <w:rPr>
          <w:rFonts w:eastAsia="SimSun"/>
          <w:lang w:eastAsia="zh-CN"/>
        </w:rPr>
        <w:t>de ion,</w:t>
      </w:r>
      <w:r w:rsidRPr="009E5D6C">
        <w:rPr>
          <w:vertAlign w:val="superscript"/>
          <w:lang w:eastAsia="zh-CN"/>
        </w:rPr>
        <w:t>97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9E5D6C">
        <w:rPr>
          <w:vertAlign w:val="superscript"/>
          <w:lang w:eastAsia="zh-CN"/>
        </w:rPr>
        <w:t>9</w:t>
      </w:r>
      <w:r>
        <w:rPr>
          <w:vertAlign w:val="superscript"/>
          <w:lang w:eastAsia="zh-CN"/>
        </w:rPr>
        <w:t>8</w:t>
      </w:r>
      <w:r w:rsidRPr="006B524D">
        <w:rPr>
          <w:rFonts w:eastAsia="SimSun" w:hint="eastAsia"/>
          <w:lang w:eastAsia="zh-CN"/>
        </w:rPr>
        <w:t xml:space="preserve"> and metallophosphites.</w:t>
      </w:r>
      <w:r w:rsidRPr="00572B6F">
        <w:rPr>
          <w:vertAlign w:val="superscript"/>
          <w:lang w:eastAsia="ja-JP"/>
        </w:rPr>
        <w:t>41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572B6F">
        <w:rPr>
          <w:vertAlign w:val="superscript"/>
          <w:lang w:eastAsia="zh-CN"/>
        </w:rPr>
        <w:t>43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9E5D6C">
        <w:rPr>
          <w:vertAlign w:val="superscript"/>
          <w:lang w:eastAsia="zh-CN"/>
        </w:rPr>
        <w:t>99</w:t>
      </w:r>
      <w:r w:rsidRPr="006B524D">
        <w:rPr>
          <w:rFonts w:eastAsia="SimSun" w:hint="eastAsia"/>
          <w:lang w:eastAsia="zh-CN"/>
        </w:rPr>
        <w:t xml:space="preserve"> </w:t>
      </w:r>
      <w:r>
        <w:rPr>
          <w:rFonts w:eastAsia="SimSun"/>
          <w:lang w:eastAsia="zh-CN"/>
        </w:rPr>
        <w:t>In contrast</w:t>
      </w:r>
      <w:r w:rsidRPr="006B524D">
        <w:rPr>
          <w:rFonts w:eastAsia="SimSun" w:hint="eastAsia"/>
          <w:lang w:eastAsia="zh-CN"/>
        </w:rPr>
        <w:t xml:space="preserve">, the neutral Brook </w:t>
      </w:r>
      <w:r w:rsidRPr="006B524D">
        <w:rPr>
          <w:rFonts w:eastAsia="SimSun" w:hint="eastAsia"/>
          <w:lang w:eastAsia="zh-CN"/>
        </w:rPr>
        <w:lastRenderedPageBreak/>
        <w:t xml:space="preserve">rearrangement of </w:t>
      </w:r>
      <w:proofErr w:type="spellStart"/>
      <w:r w:rsidRPr="006B524D">
        <w:rPr>
          <w:rFonts w:eastAsia="SimSun" w:hint="eastAsia"/>
          <w:lang w:eastAsia="zh-CN"/>
        </w:rPr>
        <w:t>acylsilanes</w:t>
      </w:r>
      <w:proofErr w:type="spellEnd"/>
      <w:r w:rsidRPr="006B524D">
        <w:rPr>
          <w:rFonts w:eastAsia="SimSun" w:hint="eastAsia"/>
          <w:lang w:eastAsia="zh-CN"/>
        </w:rPr>
        <w:t xml:space="preserve"> is triggered by </w:t>
      </w:r>
      <w:r w:rsidRPr="006B524D">
        <w:rPr>
          <w:shd w:val="clear" w:color="auto" w:fill="FFFFFF"/>
        </w:rPr>
        <w:t>pyrolysis</w:t>
      </w:r>
      <w:r w:rsidRPr="006B524D">
        <w:rPr>
          <w:rFonts w:eastAsia="SimSun" w:hint="eastAsia"/>
          <w:lang w:eastAsia="zh-CN"/>
        </w:rPr>
        <w:t>,</w:t>
      </w:r>
      <w:r w:rsidRPr="009E5D6C">
        <w:rPr>
          <w:vertAlign w:val="superscript"/>
          <w:lang w:eastAsia="zh-CN"/>
        </w:rPr>
        <w:t>100</w:t>
      </w:r>
      <w:r w:rsidRPr="006B524D">
        <w:rPr>
          <w:rFonts w:eastAsia="SimSun" w:hint="eastAsia"/>
          <w:lang w:eastAsia="zh-CN"/>
        </w:rPr>
        <w:t xml:space="preserve"> photolysis</w:t>
      </w:r>
      <w:r>
        <w:rPr>
          <w:rFonts w:eastAsia="SimSun"/>
          <w:lang w:eastAsia="zh-CN"/>
        </w:rPr>
        <w:t>,</w:t>
      </w:r>
      <w:r w:rsidRPr="00655CE7">
        <w:rPr>
          <w:vertAlign w:val="superscript"/>
          <w:lang w:eastAsia="zh-CN"/>
        </w:rPr>
        <w:t>72</w:t>
      </w:r>
      <w:r w:rsidRPr="006B524D">
        <w:rPr>
          <w:vertAlign w:val="superscript"/>
          <w:lang w:eastAsia="zh-CN"/>
        </w:rPr>
        <w:t>,</w:t>
      </w:r>
      <w:r>
        <w:rPr>
          <w:vertAlign w:val="superscript"/>
          <w:lang w:eastAsia="zh-CN"/>
        </w:rPr>
        <w:t>74,</w:t>
      </w:r>
      <w:r w:rsidRPr="009E5D6C">
        <w:rPr>
          <w:vertAlign w:val="superscript"/>
          <w:lang w:eastAsia="zh-CN"/>
        </w:rPr>
        <w:t>101</w:t>
      </w:r>
      <w:r w:rsidRPr="006B524D">
        <w:rPr>
          <w:rFonts w:eastAsia="SimSun" w:hint="eastAsia"/>
          <w:lang w:eastAsia="zh-CN"/>
        </w:rPr>
        <w:t xml:space="preserve"> or radical initiators.</w:t>
      </w:r>
      <w:r w:rsidRPr="00655CE7">
        <w:rPr>
          <w:vertAlign w:val="superscript"/>
          <w:lang w:eastAsia="zh-CN"/>
        </w:rPr>
        <w:t>71</w:t>
      </w:r>
      <w:r w:rsidRPr="006B524D">
        <w:rPr>
          <w:vertAlign w:val="superscript"/>
          <w:lang w:eastAsia="zh-CN"/>
        </w:rPr>
        <w:t>,</w:t>
      </w:r>
      <w:r w:rsidRPr="009E5D6C">
        <w:rPr>
          <w:vertAlign w:val="superscript"/>
          <w:lang w:eastAsia="zh-CN"/>
        </w:rPr>
        <w:t>102</w:t>
      </w:r>
      <w:r w:rsidRPr="006B524D">
        <w:rPr>
          <w:vertAlign w:val="superscript"/>
          <w:lang w:eastAsia="zh-CN"/>
        </w:rPr>
        <w:t>,</w:t>
      </w:r>
      <w:r w:rsidRPr="009E5D6C">
        <w:rPr>
          <w:vertAlign w:val="superscript"/>
          <w:lang w:eastAsia="zh-CN"/>
        </w:rPr>
        <w:t>103</w:t>
      </w:r>
      <w:r w:rsidRPr="006B524D">
        <w:rPr>
          <w:rFonts w:eastAsia="SimSun" w:hint="eastAsia"/>
          <w:lang w:eastAsia="zh-CN"/>
        </w:rPr>
        <w:t xml:space="preserve"> The reactive intermediates generated by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 w:hint="eastAsia"/>
          <w:lang w:eastAsia="zh-CN"/>
        </w:rPr>
        <w:t>Brook rearrangement can be subsequently trapped by different electrophiles or undergo other miscellaneous transformations.</w:t>
      </w:r>
    </w:p>
    <w:p w14:paraId="53AD4000" w14:textId="77777777" w:rsidR="00863392" w:rsidRDefault="00863392" w:rsidP="00863392">
      <w:pPr>
        <w:spacing w:line="480" w:lineRule="auto"/>
        <w:rPr>
          <w:rFonts w:eastAsia="SimSun"/>
          <w:lang w:eastAsia="zh-CN"/>
        </w:rPr>
      </w:pPr>
      <w:r w:rsidRPr="006B524D">
        <w:rPr>
          <w:rFonts w:eastAsia="SimSun" w:hint="eastAsia"/>
          <w:b/>
          <w:lang w:eastAsia="zh-CN"/>
        </w:rPr>
        <w:t>Carbon Electrophiles</w:t>
      </w:r>
    </w:p>
    <w:p w14:paraId="387D19C4" w14:textId="77777777" w:rsidR="00863392" w:rsidRPr="006B524D" w:rsidRDefault="00863392" w:rsidP="00863392">
      <w:pPr>
        <w:spacing w:line="480" w:lineRule="auto"/>
        <w:ind w:firstLine="720"/>
        <w:rPr>
          <w:rFonts w:eastAsia="SimSun"/>
          <w:lang w:eastAsia="zh-CN"/>
        </w:rPr>
      </w:pPr>
      <w:r w:rsidRPr="006B524D">
        <w:rPr>
          <w:rFonts w:eastAsia="SimSun" w:hint="eastAsia"/>
          <w:lang w:eastAsia="zh-CN"/>
        </w:rPr>
        <w:t xml:space="preserve">This category </w:t>
      </w:r>
      <w:r>
        <w:rPr>
          <w:rFonts w:eastAsia="SimSun"/>
          <w:lang w:eastAsia="zh-CN"/>
        </w:rPr>
        <w:t>involves</w:t>
      </w:r>
      <w:r w:rsidRPr="006B524D">
        <w:rPr>
          <w:rFonts w:eastAsia="SimSun" w:hint="eastAsia"/>
          <w:lang w:eastAsia="zh-CN"/>
        </w:rPr>
        <w:t xml:space="preserve"> those electrophiles </w:t>
      </w:r>
      <w:r>
        <w:rPr>
          <w:rFonts w:eastAsia="SimSun"/>
          <w:lang w:eastAsia="zh-CN"/>
        </w:rPr>
        <w:t>where</w:t>
      </w:r>
      <w:r w:rsidRPr="006B524D">
        <w:rPr>
          <w:rFonts w:eastAsia="SimSun" w:hint="eastAsia"/>
          <w:lang w:eastAsia="zh-CN"/>
        </w:rPr>
        <w:t xml:space="preserve"> the addition</w:t>
      </w:r>
      <w:r>
        <w:rPr>
          <w:rFonts w:eastAsia="SimSun"/>
          <w:lang w:eastAsia="zh-CN"/>
        </w:rPr>
        <w:t xml:space="preserve"> of the carbanion,</w:t>
      </w:r>
      <w:r w:rsidRPr="006B524D">
        <w:rPr>
          <w:rFonts w:eastAsia="SimSun" w:hint="eastAsia"/>
          <w:lang w:eastAsia="zh-CN"/>
        </w:rPr>
        <w:t xml:space="preserve"> after Brook rearrangement</w:t>
      </w:r>
      <w:r>
        <w:rPr>
          <w:rFonts w:eastAsia="SimSun"/>
          <w:lang w:eastAsia="zh-CN"/>
        </w:rPr>
        <w:t>,</w:t>
      </w:r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>occur</w:t>
      </w:r>
      <w:r>
        <w:rPr>
          <w:rFonts w:eastAsia="SimSun"/>
          <w:lang w:eastAsia="zh-CN"/>
        </w:rPr>
        <w:t>s</w:t>
      </w:r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on the carbon atom </w:t>
      </w:r>
      <w:r>
        <w:rPr>
          <w:rFonts w:eastAsia="SimSun"/>
          <w:lang w:eastAsia="zh-CN"/>
        </w:rPr>
        <w:t>of</w:t>
      </w:r>
      <w:r w:rsidRPr="006B524D">
        <w:rPr>
          <w:rFonts w:eastAsia="SimSun"/>
          <w:lang w:eastAsia="zh-CN"/>
        </w:rPr>
        <w:t xml:space="preserve"> the electrophile. Based on this, it is further divided into </w:t>
      </w:r>
      <w:r>
        <w:rPr>
          <w:rFonts w:eastAsia="SimSun"/>
          <w:lang w:eastAsia="zh-CN"/>
        </w:rPr>
        <w:t xml:space="preserve">the following </w:t>
      </w:r>
      <w:r w:rsidRPr="006B524D">
        <w:rPr>
          <w:rFonts w:eastAsia="SimSun"/>
          <w:lang w:eastAsia="zh-CN"/>
        </w:rPr>
        <w:t>three sections:</w:t>
      </w:r>
      <w:r w:rsidRPr="006B524D">
        <w:t xml:space="preserve"> </w:t>
      </w:r>
      <w:r>
        <w:t>(1)</w:t>
      </w:r>
      <w:r w:rsidRPr="006B524D">
        <w:t xml:space="preserve"> carbonyl acceptors</w:t>
      </w:r>
      <w:r>
        <w:t>,</w:t>
      </w:r>
      <w:r w:rsidRPr="006B524D">
        <w:t xml:space="preserve"> including aldehydes, ketones, carboxylic acid derivatives</w:t>
      </w:r>
      <w:r>
        <w:t>,</w:t>
      </w:r>
      <w:r w:rsidRPr="006B524D">
        <w:t xml:space="preserve"> and imines</w:t>
      </w:r>
      <w:r>
        <w:t>; (2)</w:t>
      </w:r>
      <w:r w:rsidRPr="006B524D">
        <w:t xml:space="preserve"> </w:t>
      </w:r>
      <w:r>
        <w:t>Michael acceptors,</w:t>
      </w:r>
      <w:r w:rsidRPr="006B524D">
        <w:t xml:space="preserve"> </w:t>
      </w:r>
      <w:r>
        <w:t>namely,</w:t>
      </w:r>
      <w:r w:rsidRPr="006B524D">
        <w:t xml:space="preserve"> </w:t>
      </w:r>
      <w:proofErr w:type="gramStart"/>
      <w:r w:rsidRPr="006B524D">
        <w:rPr>
          <w:rFonts w:eastAsia="MS Mincho"/>
        </w:rPr>
        <w:t>α</w:t>
      </w:r>
      <w:r w:rsidRPr="006B524D">
        <w:rPr>
          <w:rFonts w:ascii="MS Mincho" w:eastAsia="SimSun" w:hAnsi="MS Mincho" w:hint="eastAsia"/>
          <w:lang w:eastAsia="zh-CN"/>
        </w:rPr>
        <w:t>,</w:t>
      </w:r>
      <w:r w:rsidRPr="006B524D">
        <w:t>β</w:t>
      </w:r>
      <w:proofErr w:type="gramEnd"/>
      <w:r w:rsidRPr="006B524D">
        <w:t>-unsaturated carbonyl compounds</w:t>
      </w:r>
      <w:r>
        <w:t>,</w:t>
      </w:r>
      <w:r w:rsidRPr="006B524D">
        <w:t xml:space="preserve"> and nitroalkenes</w:t>
      </w:r>
      <w:r>
        <w:t>; and (3)</w:t>
      </w:r>
      <w:r w:rsidRPr="006B524D">
        <w:t xml:space="preserve"> organohalides and their analogs.</w:t>
      </w:r>
    </w:p>
    <w:p w14:paraId="32523EE8" w14:textId="77777777" w:rsidR="00863392" w:rsidRPr="00D97758" w:rsidRDefault="00863392" w:rsidP="00863392">
      <w:pPr>
        <w:spacing w:line="480" w:lineRule="auto"/>
        <w:ind w:firstLine="720"/>
      </w:pPr>
      <w:r w:rsidRPr="006B524D">
        <w:rPr>
          <w:rFonts w:eastAsia="SimSun" w:hint="eastAsia"/>
          <w:b/>
          <w:lang w:eastAsia="zh-CN"/>
        </w:rPr>
        <w:t>Carbonyl Acceptors</w:t>
      </w:r>
      <w:r>
        <w:rPr>
          <w:rFonts w:eastAsia="SimSun"/>
          <w:b/>
          <w:lang w:eastAsia="zh-CN"/>
        </w:rPr>
        <w:t>.</w:t>
      </w:r>
      <w:r>
        <w:t xml:space="preserve"> </w:t>
      </w:r>
      <w:bookmarkStart w:id="4" w:name="OLE_LINK13"/>
      <w:bookmarkStart w:id="5" w:name="OLE_LINK14"/>
      <w:r w:rsidRPr="00540560">
        <w:rPr>
          <w:rFonts w:eastAsia="SimSun"/>
          <w:i/>
          <w:lang w:eastAsia="zh-CN"/>
        </w:rPr>
        <w:t>Aldehydes</w:t>
      </w:r>
      <w:r>
        <w:rPr>
          <w:rFonts w:eastAsia="SimSun"/>
          <w:i/>
          <w:lang w:eastAsia="zh-CN"/>
        </w:rPr>
        <w:t xml:space="preserve"> and Ketones</w:t>
      </w:r>
      <w:r w:rsidRPr="00540560">
        <w:rPr>
          <w:i/>
        </w:rPr>
        <w:t>.</w:t>
      </w:r>
      <w:bookmarkEnd w:id="4"/>
      <w:bookmarkEnd w:id="5"/>
      <w:r w:rsidRPr="006B524D">
        <w:rPr>
          <w:i/>
        </w:rPr>
        <w:t xml:space="preserve"> </w:t>
      </w:r>
      <w:proofErr w:type="spellStart"/>
      <w:r w:rsidRPr="006B524D">
        <w:t>Acyls</w:t>
      </w:r>
      <w:r w:rsidRPr="006B524D">
        <w:rPr>
          <w:rFonts w:eastAsia="SimSun" w:hint="eastAsia"/>
          <w:lang w:eastAsia="zh-CN"/>
        </w:rPr>
        <w:t>i</w:t>
      </w:r>
      <w:r w:rsidRPr="006B524D">
        <w:t>lane</w:t>
      </w:r>
      <w:r w:rsidRPr="006B524D">
        <w:rPr>
          <w:rFonts w:eastAsia="SimSun" w:hint="eastAsia"/>
          <w:lang w:eastAsia="zh-CN"/>
        </w:rPr>
        <w:t>s</w:t>
      </w:r>
      <w:proofErr w:type="spellEnd"/>
      <w:r w:rsidRPr="006B524D">
        <w:t xml:space="preserve"> </w:t>
      </w:r>
      <w:r w:rsidRPr="006B524D">
        <w:rPr>
          <w:rFonts w:eastAsia="SimSun" w:hint="eastAsia"/>
          <w:lang w:eastAsia="zh-CN"/>
        </w:rPr>
        <w:t>are</w:t>
      </w:r>
      <w:r w:rsidRPr="006B524D">
        <w:t xml:space="preserve"> </w:t>
      </w:r>
      <w:r w:rsidRPr="00D808D6">
        <w:t>umpolung</w:t>
      </w:r>
      <w:r w:rsidRPr="006B524D">
        <w:t xml:space="preserve"> reagent</w:t>
      </w:r>
      <w:r w:rsidRPr="006B524D">
        <w:rPr>
          <w:rFonts w:eastAsia="SimSun" w:hint="eastAsia"/>
          <w:lang w:eastAsia="zh-CN"/>
        </w:rPr>
        <w:t>s</w:t>
      </w:r>
      <w:r w:rsidRPr="006B524D">
        <w:t xml:space="preserve"> </w:t>
      </w:r>
      <w:r>
        <w:rPr>
          <w:rFonts w:eastAsia="SimSun"/>
          <w:lang w:eastAsia="zh-CN"/>
        </w:rPr>
        <w:t>that</w:t>
      </w:r>
      <w:r w:rsidRPr="006B524D">
        <w:t xml:space="preserve"> undergo kinetically controlled cross silyl benzoin condensation with aldehydes</w:t>
      </w:r>
      <w:r>
        <w:t>, in which m</w:t>
      </w:r>
      <w:r w:rsidRPr="006B524D">
        <w:rPr>
          <w:rFonts w:eastAsia="SimSun" w:hint="eastAsia"/>
          <w:lang w:eastAsia="zh-CN"/>
        </w:rPr>
        <w:t>etal</w:t>
      </w:r>
      <w:r>
        <w:rPr>
          <w:rFonts w:eastAsia="SimSun"/>
          <w:lang w:eastAsia="zh-CN"/>
        </w:rPr>
        <w:t xml:space="preserve"> </w:t>
      </w:r>
      <w:r w:rsidRPr="006B524D">
        <w:t>cyanide</w:t>
      </w:r>
      <w:r w:rsidRPr="006B524D">
        <w:rPr>
          <w:rFonts w:eastAsia="SimSun" w:hint="eastAsia"/>
          <w:lang w:eastAsia="zh-CN"/>
        </w:rPr>
        <w:t>s</w:t>
      </w:r>
      <w:r w:rsidRPr="006B524D">
        <w:t xml:space="preserve"> </w:t>
      </w:r>
      <w:r w:rsidRPr="006B524D">
        <w:rPr>
          <w:rFonts w:eastAsia="SimSun" w:hint="eastAsia"/>
          <w:lang w:eastAsia="zh-CN"/>
        </w:rPr>
        <w:t>are among</w:t>
      </w:r>
      <w:r w:rsidRPr="006B524D">
        <w:t xml:space="preserve"> the most effective catalysts</w:t>
      </w:r>
      <w:r>
        <w:t>. These catalysts</w:t>
      </w:r>
      <w:r w:rsidRPr="006B524D">
        <w:t xml:space="preserve"> function at different stages in the catalytic cycle</w:t>
      </w:r>
      <w:r>
        <w:t>:</w:t>
      </w:r>
      <w:r w:rsidRPr="006B524D">
        <w:t xml:space="preserve"> </w:t>
      </w:r>
      <w:r w:rsidRPr="006B524D">
        <w:rPr>
          <w:rFonts w:eastAsia="SimSun" w:hint="eastAsia"/>
          <w:lang w:eastAsia="zh-CN"/>
        </w:rPr>
        <w:t xml:space="preserve">first </w:t>
      </w:r>
      <w:r w:rsidRPr="006B524D">
        <w:t xml:space="preserve">as </w:t>
      </w:r>
      <w:r>
        <w:t xml:space="preserve">a </w:t>
      </w:r>
      <w:r w:rsidRPr="006B524D">
        <w:t>nucleophile to initiate</w:t>
      </w:r>
      <w:r w:rsidRPr="006B524D">
        <w:rPr>
          <w:rFonts w:eastAsia="SimSun" w:hint="eastAsia"/>
          <w:lang w:eastAsia="zh-CN"/>
        </w:rPr>
        <w:t xml:space="preserve"> the</w:t>
      </w:r>
      <w:r w:rsidRPr="006B524D">
        <w:t xml:space="preserve"> [1,2]-Brook </w:t>
      </w:r>
      <w:r w:rsidRPr="00D70007">
        <w:t xml:space="preserve">rearrangement to form </w:t>
      </w:r>
      <w:r w:rsidRPr="00D70007">
        <w:rPr>
          <w:rFonts w:eastAsia="SimSun" w:hint="eastAsia"/>
          <w:lang w:eastAsia="zh-CN"/>
        </w:rPr>
        <w:t xml:space="preserve">an </w:t>
      </w:r>
      <w:r w:rsidRPr="00D70007">
        <w:t xml:space="preserve">acyl anion equivalent, </w:t>
      </w:r>
      <w:r w:rsidRPr="00D70007">
        <w:rPr>
          <w:rFonts w:eastAsia="SimSun" w:hint="eastAsia"/>
          <w:lang w:eastAsia="zh-CN"/>
        </w:rPr>
        <w:t xml:space="preserve">then as an </w:t>
      </w:r>
      <w:r w:rsidRPr="00D70007">
        <w:t>anion stabilizing group, and</w:t>
      </w:r>
      <w:r w:rsidRPr="00D70007">
        <w:rPr>
          <w:rFonts w:eastAsia="SimSun" w:hint="eastAsia"/>
          <w:lang w:eastAsia="zh-CN"/>
        </w:rPr>
        <w:t xml:space="preserve"> finally as a</w:t>
      </w:r>
      <w:r w:rsidRPr="00D70007">
        <w:t xml:space="preserve"> leaving group. For example, </w:t>
      </w:r>
      <w:r w:rsidRPr="00D70007">
        <w:rPr>
          <w:rFonts w:eastAsia="SimSun" w:hint="eastAsia"/>
          <w:lang w:eastAsia="zh-CN"/>
        </w:rPr>
        <w:t>KCN/18-crown-6</w:t>
      </w:r>
      <w:r w:rsidRPr="00D70007">
        <w:rPr>
          <w:rFonts w:eastAsia="SimSun"/>
          <w:lang w:eastAsia="zh-CN"/>
        </w:rPr>
        <w:t xml:space="preserve"> catalysis </w:t>
      </w:r>
      <w:r w:rsidRPr="00D70007">
        <w:t>generate</w:t>
      </w:r>
      <w:r w:rsidRPr="00D70007">
        <w:rPr>
          <w:rFonts w:eastAsia="SimSun" w:hint="eastAsia"/>
          <w:lang w:eastAsia="zh-CN"/>
        </w:rPr>
        <w:t>s</w:t>
      </w:r>
      <w:r w:rsidRPr="00D70007">
        <w:t xml:space="preserve"> </w:t>
      </w:r>
      <w:r w:rsidRPr="00D70007">
        <w:rPr>
          <w:rFonts w:eastAsia="AdvPS_GRTBI"/>
          <w:lang w:eastAsia="ja-JP"/>
        </w:rPr>
        <w:t>α</w:t>
      </w:r>
      <w:r w:rsidRPr="00D70007">
        <w:rPr>
          <w:rFonts w:eastAsia="AdvPS_TTB"/>
          <w:lang w:eastAsia="ja-JP"/>
        </w:rPr>
        <w:t>-</w:t>
      </w:r>
      <w:proofErr w:type="spellStart"/>
      <w:r w:rsidRPr="00D70007">
        <w:rPr>
          <w:rFonts w:eastAsia="AdvPS_TTB"/>
          <w:lang w:eastAsia="ja-JP"/>
        </w:rPr>
        <w:t>silyloxy</w:t>
      </w:r>
      <w:proofErr w:type="spellEnd"/>
      <w:r w:rsidRPr="00D70007">
        <w:rPr>
          <w:rFonts w:eastAsia="AdvPS_TTB"/>
          <w:lang w:eastAsia="ja-JP"/>
        </w:rPr>
        <w:t xml:space="preserve"> ketones</w:t>
      </w:r>
      <w:r w:rsidRPr="00D70007">
        <w:t xml:space="preserve"> </w:t>
      </w:r>
      <w:r w:rsidRPr="00D70007">
        <w:rPr>
          <w:rFonts w:eastAsia="SimSun" w:hint="eastAsia"/>
          <w:lang w:eastAsia="zh-CN"/>
        </w:rPr>
        <w:t xml:space="preserve">from </w:t>
      </w:r>
      <w:proofErr w:type="spellStart"/>
      <w:r w:rsidRPr="00D70007">
        <w:rPr>
          <w:rFonts w:eastAsia="SimSun" w:hint="eastAsia"/>
          <w:lang w:eastAsia="zh-CN"/>
        </w:rPr>
        <w:t>acylsilanes</w:t>
      </w:r>
      <w:proofErr w:type="spellEnd"/>
      <w:r w:rsidRPr="00D70007">
        <w:rPr>
          <w:rFonts w:eastAsia="SimSun" w:hint="eastAsia"/>
          <w:lang w:eastAsia="zh-CN"/>
        </w:rPr>
        <w:t xml:space="preserve"> and aldehydes </w:t>
      </w:r>
      <w:r w:rsidRPr="00D70007">
        <w:t xml:space="preserve">with complete </w:t>
      </w:r>
      <w:proofErr w:type="spellStart"/>
      <w:r w:rsidRPr="00D70007">
        <w:rPr>
          <w:rFonts w:eastAsia="SimSun" w:hint="eastAsia"/>
          <w:lang w:eastAsia="zh-CN"/>
        </w:rPr>
        <w:t>chemo</w:t>
      </w:r>
      <w:r w:rsidRPr="00D70007">
        <w:t>selectivity</w:t>
      </w:r>
      <w:proofErr w:type="spellEnd"/>
      <w:r w:rsidRPr="00D70007">
        <w:t xml:space="preserve"> </w:t>
      </w:r>
      <w:r w:rsidRPr="00D70007">
        <w:rPr>
          <w:rFonts w:eastAsia="SimSun" w:hint="eastAsia"/>
          <w:lang w:eastAsia="zh-CN"/>
        </w:rPr>
        <w:t xml:space="preserve">(Scheme </w:t>
      </w:r>
      <w:r w:rsidRPr="00D70007">
        <w:rPr>
          <w:rFonts w:eastAsia="SimSun"/>
          <w:lang w:eastAsia="zh-CN"/>
        </w:rPr>
        <w:t>14</w:t>
      </w:r>
      <w:r w:rsidRPr="00D70007">
        <w:rPr>
          <w:rFonts w:eastAsia="SimSun" w:hint="eastAsia"/>
          <w:lang w:eastAsia="zh-CN"/>
        </w:rPr>
        <w:t>)</w:t>
      </w:r>
      <w:r>
        <w:t>.</w:t>
      </w:r>
      <w:r w:rsidRPr="00572B6F">
        <w:rPr>
          <w:vertAlign w:val="superscript"/>
          <w:lang w:eastAsia="ja-JP"/>
        </w:rPr>
        <w:t>39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572B6F">
        <w:rPr>
          <w:vertAlign w:val="superscript"/>
          <w:lang w:eastAsia="zh-CN"/>
        </w:rPr>
        <w:t>40</w:t>
      </w:r>
      <w:r w:rsidRPr="006B524D">
        <w:t xml:space="preserve"> </w:t>
      </w:r>
      <w:r w:rsidRPr="006B524D">
        <w:rPr>
          <w:rFonts w:eastAsia="SimSun" w:hint="eastAsia"/>
          <w:lang w:eastAsia="zh-CN"/>
        </w:rPr>
        <w:t>Whereas</w:t>
      </w:r>
      <w:r w:rsidRPr="006B524D">
        <w:t xml:space="preserve"> 0.3 equiv</w:t>
      </w:r>
      <w:r>
        <w:t>alents</w:t>
      </w:r>
      <w:r w:rsidRPr="006B524D">
        <w:t xml:space="preserve"> of </w:t>
      </w:r>
      <w:r w:rsidRPr="006B524D">
        <w:rPr>
          <w:rFonts w:eastAsia="SimSun" w:hint="eastAsia"/>
          <w:lang w:eastAsia="zh-CN"/>
        </w:rPr>
        <w:t>KCN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>lead</w:t>
      </w:r>
      <w:r>
        <w:rPr>
          <w:rFonts w:eastAsia="SimSun"/>
          <w:lang w:eastAsia="zh-CN"/>
        </w:rPr>
        <w:t>s</w:t>
      </w:r>
      <w:r w:rsidRPr="006B524D">
        <w:rPr>
          <w:rFonts w:eastAsia="SimSun" w:hint="eastAsia"/>
          <w:lang w:eastAsia="zh-CN"/>
        </w:rPr>
        <w:t xml:space="preserve"> to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an </w:t>
      </w:r>
      <w:r w:rsidRPr="006B524D">
        <w:rPr>
          <w:rFonts w:eastAsia="SimSun"/>
          <w:lang w:eastAsia="zh-CN"/>
        </w:rPr>
        <w:t>operationally convenient reaction time of 2 h</w:t>
      </w:r>
      <w:r>
        <w:rPr>
          <w:rFonts w:eastAsia="SimSun"/>
          <w:lang w:eastAsia="zh-CN"/>
        </w:rPr>
        <w:t>ours</w:t>
      </w:r>
      <w:r w:rsidRPr="006B524D">
        <w:rPr>
          <w:rFonts w:eastAsia="SimSun"/>
          <w:lang w:eastAsia="zh-CN"/>
        </w:rPr>
        <w:t>, less</w:t>
      </w:r>
      <w:r w:rsidRPr="006B524D">
        <w:rPr>
          <w:rFonts w:eastAsia="SimSun" w:hint="eastAsia"/>
          <w:lang w:eastAsia="zh-CN"/>
        </w:rPr>
        <w:t xml:space="preserve"> KCN </w:t>
      </w:r>
      <w:r w:rsidRPr="006B524D">
        <w:rPr>
          <w:rFonts w:eastAsia="SimSun"/>
          <w:lang w:eastAsia="zh-CN"/>
        </w:rPr>
        <w:t>(</w:t>
      </w:r>
      <w:r w:rsidRPr="006B524D">
        <w:rPr>
          <w:rFonts w:eastAsia="SimSun" w:hint="eastAsia"/>
          <w:lang w:eastAsia="zh-CN"/>
        </w:rPr>
        <w:t>0.1 equiv</w:t>
      </w:r>
      <w:r>
        <w:rPr>
          <w:rFonts w:eastAsia="SimSun"/>
          <w:lang w:eastAsia="zh-CN"/>
        </w:rPr>
        <w:t>alent</w:t>
      </w:r>
      <w:r w:rsidRPr="006B524D">
        <w:rPr>
          <w:rFonts w:eastAsia="SimSun"/>
          <w:lang w:eastAsia="zh-CN"/>
        </w:rPr>
        <w:t>)</w:t>
      </w:r>
      <w:r w:rsidRPr="006B524D">
        <w:rPr>
          <w:rFonts w:eastAsia="SimSun" w:hint="eastAsia"/>
          <w:lang w:eastAsia="zh-CN"/>
        </w:rPr>
        <w:t xml:space="preserve"> leads to a significant increase in reaction time (</w:t>
      </w:r>
      <w:r w:rsidRPr="006B524D">
        <w:rPr>
          <w:rFonts w:eastAsia="SimSun"/>
          <w:lang w:eastAsia="zh-CN"/>
        </w:rPr>
        <w:t>&gt;</w:t>
      </w:r>
      <w:r w:rsidRPr="006B524D">
        <w:rPr>
          <w:rFonts w:eastAsia="SimSun" w:hint="eastAsia"/>
          <w:lang w:eastAsia="zh-CN"/>
        </w:rPr>
        <w:t>12 h</w:t>
      </w:r>
      <w:r>
        <w:rPr>
          <w:rFonts w:eastAsia="SimSun"/>
          <w:lang w:eastAsia="zh-CN"/>
        </w:rPr>
        <w:t>ours</w:t>
      </w:r>
      <w:r w:rsidRPr="006B524D">
        <w:rPr>
          <w:rFonts w:eastAsia="SimSun" w:hint="eastAsia"/>
          <w:lang w:eastAsia="zh-CN"/>
        </w:rPr>
        <w:t>)</w:t>
      </w:r>
      <w:r w:rsidRPr="006B524D">
        <w:rPr>
          <w:rFonts w:eastAsia="SimSun"/>
          <w:lang w:eastAsia="zh-CN"/>
        </w:rPr>
        <w:t xml:space="preserve">. The process displays excellent </w:t>
      </w:r>
      <w:r w:rsidRPr="006B524D">
        <w:rPr>
          <w:rFonts w:eastAsia="SimSun" w:hint="eastAsia"/>
          <w:lang w:eastAsia="zh-CN"/>
        </w:rPr>
        <w:t>generality for aryl-aryl</w:t>
      </w:r>
      <w:r w:rsidRPr="006B524D">
        <w:rPr>
          <w:rFonts w:eastAsia="SimSun"/>
          <w:i/>
          <w:lang w:eastAsia="zh-CN"/>
        </w:rPr>
        <w:t>'</w:t>
      </w:r>
      <w:r w:rsidRPr="006B524D">
        <w:rPr>
          <w:rFonts w:eastAsia="SimSun" w:hint="eastAsia"/>
          <w:lang w:eastAsia="zh-CN"/>
        </w:rPr>
        <w:t xml:space="preserve"> combinations (aryl </w:t>
      </w:r>
      <w:proofErr w:type="spellStart"/>
      <w:r w:rsidRPr="006B524D">
        <w:rPr>
          <w:rFonts w:eastAsia="SimSun" w:hint="eastAsia"/>
          <w:lang w:eastAsia="zh-CN"/>
        </w:rPr>
        <w:t>acylsilanes</w:t>
      </w:r>
      <w:proofErr w:type="spellEnd"/>
      <w:r w:rsidRPr="006B524D">
        <w:rPr>
          <w:rFonts w:eastAsia="SimSun" w:hint="eastAsia"/>
          <w:lang w:eastAsia="zh-CN"/>
        </w:rPr>
        <w:t xml:space="preserve"> and aryl aldehydes)</w:t>
      </w:r>
      <w:r w:rsidRPr="006B524D">
        <w:rPr>
          <w:rFonts w:eastAsia="SimSun"/>
          <w:lang w:eastAsia="zh-CN"/>
        </w:rPr>
        <w:t>,</w:t>
      </w:r>
      <w:r w:rsidRPr="006B524D">
        <w:rPr>
          <w:rFonts w:eastAsia="SimSun" w:hint="eastAsia"/>
          <w:lang w:eastAsia="zh-CN"/>
        </w:rPr>
        <w:t xml:space="preserve"> but produces lower yields for alkyl-aryl and aryl-alkyl </w:t>
      </w:r>
      <w:r w:rsidRPr="006B524D">
        <w:rPr>
          <w:rFonts w:eastAsia="SimSun"/>
          <w:lang w:eastAsia="zh-CN"/>
        </w:rPr>
        <w:t xml:space="preserve">benzoin adducts. </w:t>
      </w:r>
      <w:r>
        <w:rPr>
          <w:rFonts w:eastAsia="AdvPS_TTR"/>
        </w:rPr>
        <w:t>The s</w:t>
      </w:r>
      <w:r w:rsidRPr="006B524D">
        <w:rPr>
          <w:rFonts w:eastAsia="AdvPS_TTR"/>
        </w:rPr>
        <w:t>ynthesis of alkyl</w:t>
      </w:r>
      <w:r w:rsidRPr="006B524D">
        <w:rPr>
          <w:rFonts w:eastAsia="AdvPS_TTR" w:hint="eastAsia"/>
          <w:lang w:eastAsia="zh-CN"/>
        </w:rPr>
        <w:t>-</w:t>
      </w:r>
      <w:r w:rsidRPr="006B524D">
        <w:rPr>
          <w:rFonts w:eastAsia="AdvPS_TTR"/>
        </w:rPr>
        <w:t>alkyl</w:t>
      </w:r>
      <w:r w:rsidRPr="006B524D">
        <w:rPr>
          <w:rFonts w:eastAsia="SimSun"/>
          <w:i/>
          <w:lang w:eastAsia="zh-CN"/>
        </w:rPr>
        <w:t>'</w:t>
      </w:r>
      <w:r w:rsidRPr="006B524D">
        <w:rPr>
          <w:rFonts w:eastAsia="AdvPS_TTR"/>
        </w:rPr>
        <w:t xml:space="preserve"> acyloins possessing </w:t>
      </w:r>
      <w:proofErr w:type="spellStart"/>
      <w:r w:rsidRPr="006B524D">
        <w:rPr>
          <w:rFonts w:eastAsia="AdvPS_TTR"/>
        </w:rPr>
        <w:t>enolizable</w:t>
      </w:r>
      <w:proofErr w:type="spellEnd"/>
      <w:r w:rsidRPr="006B524D">
        <w:rPr>
          <w:rFonts w:eastAsia="AdvPS_TTR"/>
        </w:rPr>
        <w:t xml:space="preserve"> </w:t>
      </w:r>
      <w:r>
        <w:rPr>
          <w:rFonts w:eastAsia="AdvPS_TTR"/>
        </w:rPr>
        <w:t>carbonyl groups</w:t>
      </w:r>
      <w:r w:rsidRPr="006B524D">
        <w:rPr>
          <w:rFonts w:eastAsia="AdvPS_TTR"/>
        </w:rPr>
        <w:t xml:space="preserve"> on both reaction partners </w:t>
      </w:r>
      <w:r>
        <w:rPr>
          <w:rFonts w:eastAsia="AdvPS_TTR"/>
        </w:rPr>
        <w:t>is</w:t>
      </w:r>
      <w:r w:rsidRPr="006B524D">
        <w:rPr>
          <w:rFonts w:eastAsia="AdvPS_TTR"/>
        </w:rPr>
        <w:t xml:space="preserve"> very challenging </w:t>
      </w:r>
      <w:r>
        <w:rPr>
          <w:rFonts w:eastAsia="AdvPS_TTR"/>
        </w:rPr>
        <w:t>and</w:t>
      </w:r>
      <w:r w:rsidRPr="006B524D">
        <w:rPr>
          <w:rFonts w:eastAsia="AdvPS_TTR"/>
        </w:rPr>
        <w:t xml:space="preserve"> afford</w:t>
      </w:r>
      <w:r>
        <w:rPr>
          <w:rFonts w:eastAsia="AdvPS_TTR"/>
        </w:rPr>
        <w:t>s</w:t>
      </w:r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less than </w:t>
      </w:r>
      <w:r w:rsidRPr="006B524D">
        <w:rPr>
          <w:rFonts w:eastAsia="SimSun" w:hint="eastAsia"/>
          <w:lang w:eastAsia="zh-CN"/>
        </w:rPr>
        <w:t>20%</w:t>
      </w:r>
      <w:r w:rsidRPr="006B524D">
        <w:rPr>
          <w:rFonts w:eastAsia="SimSun"/>
          <w:lang w:eastAsia="zh-CN"/>
        </w:rPr>
        <w:t xml:space="preserve"> of the desired </w:t>
      </w:r>
      <w:r w:rsidRPr="006B524D">
        <w:t>acyloins</w:t>
      </w:r>
      <w:r w:rsidRPr="006B524D">
        <w:rPr>
          <w:rFonts w:eastAsia="SimSun"/>
          <w:lang w:eastAsia="zh-CN"/>
        </w:rPr>
        <w:t>.</w:t>
      </w:r>
    </w:p>
    <w:p w14:paraId="184427CB" w14:textId="77777777" w:rsidR="00863392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1</w:t>
      </w:r>
      <w:r>
        <w:rPr>
          <w:rFonts w:eastAsia="SimSun"/>
          <w:b/>
          <w:lang w:eastAsia="zh-CN"/>
        </w:rPr>
        <w:t>4</w:t>
      </w:r>
      <w:r w:rsidRPr="006B524D">
        <w:rPr>
          <w:rFonts w:eastAsia="SimSun" w:hint="eastAsia"/>
          <w:b/>
          <w:lang w:eastAsia="zh-CN"/>
        </w:rPr>
        <w:t>)</w:t>
      </w:r>
    </w:p>
    <w:p w14:paraId="39A06A27" w14:textId="16EC7A6C" w:rsidR="00754BF1" w:rsidRPr="006B524D" w:rsidRDefault="00754BF1" w:rsidP="00863392">
      <w:pPr>
        <w:spacing w:line="480" w:lineRule="auto"/>
        <w:jc w:val="center"/>
        <w:rPr>
          <w:rFonts w:eastAsia="SimSun"/>
          <w:lang w:eastAsia="zh-CN"/>
        </w:rPr>
      </w:pPr>
      <w:r w:rsidRPr="00754BF1">
        <w:rPr>
          <w:rFonts w:eastAsia="SimSun"/>
          <w:lang w:eastAsia="zh-CN"/>
        </w:rPr>
        <w:lastRenderedPageBreak/>
        <w:drawing>
          <wp:inline distT="0" distB="0" distL="0" distR="0" wp14:anchorId="09213204" wp14:editId="59888072">
            <wp:extent cx="4368800" cy="2463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B10DB" w14:textId="77777777" w:rsidR="00863392" w:rsidRPr="006B524D" w:rsidRDefault="00863392" w:rsidP="00863392">
      <w:pPr>
        <w:spacing w:line="480" w:lineRule="auto"/>
        <w:ind w:firstLine="720"/>
        <w:rPr>
          <w:rFonts w:eastAsia="SimSun"/>
          <w:lang w:eastAsia="zh-CN"/>
        </w:rPr>
      </w:pPr>
      <w:r w:rsidRPr="006B524D">
        <w:rPr>
          <w:rFonts w:eastAsia="SimSun"/>
          <w:lang w:eastAsia="zh-CN"/>
        </w:rPr>
        <w:t>Th</w:t>
      </w:r>
      <w:r>
        <w:rPr>
          <w:rFonts w:eastAsia="SimSun"/>
          <w:lang w:eastAsia="zh-CN"/>
        </w:rPr>
        <w:t>is limitation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can be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ameliorated </w:t>
      </w:r>
      <w:r w:rsidRPr="006B524D">
        <w:rPr>
          <w:rFonts w:eastAsia="SimSun"/>
          <w:lang w:eastAsia="zh-CN"/>
        </w:rPr>
        <w:t xml:space="preserve">using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 w:hint="eastAsia"/>
          <w:lang w:eastAsia="zh-CN"/>
        </w:rPr>
        <w:t xml:space="preserve">lanthanide metal cyanide catalyst </w:t>
      </w:r>
      <w:proofErr w:type="gramStart"/>
      <w:r w:rsidRPr="006B524D">
        <w:rPr>
          <w:rFonts w:eastAsia="SimSun" w:hint="eastAsia"/>
          <w:lang w:eastAsia="zh-CN"/>
        </w:rPr>
        <w:t>La(</w:t>
      </w:r>
      <w:proofErr w:type="gramEnd"/>
      <w:r w:rsidRPr="006B524D">
        <w:rPr>
          <w:rFonts w:eastAsia="SimSun" w:hint="eastAsia"/>
          <w:lang w:eastAsia="zh-CN"/>
        </w:rPr>
        <w:t>CN)</w:t>
      </w:r>
      <w:r w:rsidRPr="006B524D">
        <w:rPr>
          <w:rFonts w:eastAsia="SimSun" w:hint="eastAsia"/>
          <w:vertAlign w:val="subscript"/>
          <w:lang w:eastAsia="zh-CN"/>
        </w:rPr>
        <w:t>3</w:t>
      </w:r>
      <w:r>
        <w:rPr>
          <w:rFonts w:eastAsia="SimSun"/>
          <w:lang w:eastAsia="zh-CN"/>
        </w:rPr>
        <w:t>, which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>enhance</w:t>
      </w:r>
      <w:r>
        <w:rPr>
          <w:rFonts w:eastAsia="SimSun"/>
          <w:lang w:eastAsia="zh-CN"/>
        </w:rPr>
        <w:t>s</w:t>
      </w:r>
      <w:r w:rsidRPr="006B524D">
        <w:rPr>
          <w:rFonts w:eastAsia="SimSun" w:hint="eastAsia"/>
          <w:lang w:eastAsia="zh-CN"/>
        </w:rPr>
        <w:t xml:space="preserve"> the reactivity </w:t>
      </w:r>
      <w:r w:rsidRPr="006B524D">
        <w:rPr>
          <w:rFonts w:eastAsia="SimSun"/>
          <w:lang w:eastAsia="zh-CN"/>
        </w:rPr>
        <w:t xml:space="preserve">of </w:t>
      </w:r>
      <w:r w:rsidRPr="006B524D">
        <w:rPr>
          <w:rFonts w:eastAsia="SimSun" w:hint="eastAsia"/>
          <w:lang w:eastAsia="zh-CN"/>
        </w:rPr>
        <w:t xml:space="preserve">both aryl and aliphatic substrates (Scheme </w:t>
      </w:r>
      <w:r w:rsidRPr="006B524D">
        <w:rPr>
          <w:rFonts w:eastAsia="SimSun"/>
          <w:lang w:eastAsia="zh-CN"/>
        </w:rPr>
        <w:t>1</w:t>
      </w:r>
      <w:r>
        <w:rPr>
          <w:rFonts w:eastAsia="SimSun"/>
          <w:lang w:eastAsia="zh-CN"/>
        </w:rPr>
        <w:t>5</w:t>
      </w:r>
      <w:r w:rsidRPr="006B524D">
        <w:rPr>
          <w:rFonts w:eastAsia="SimSun" w:hint="eastAsia"/>
          <w:lang w:eastAsia="zh-CN"/>
        </w:rPr>
        <w:t>).</w:t>
      </w:r>
      <w:r w:rsidRPr="00572B6F">
        <w:rPr>
          <w:vertAlign w:val="superscript"/>
          <w:lang w:eastAsia="zh-CN"/>
        </w:rPr>
        <w:t>40</w:t>
      </w:r>
      <w:r w:rsidRPr="006B524D">
        <w:rPr>
          <w:rFonts w:eastAsia="SimSun" w:hint="eastAsia"/>
          <w:vertAlign w:val="superscript"/>
          <w:lang w:eastAsia="zh-CN"/>
        </w:rPr>
        <w:t>,</w:t>
      </w:r>
      <w:r w:rsidRPr="00962334">
        <w:rPr>
          <w:vertAlign w:val="superscript"/>
          <w:lang w:eastAsia="ja-JP"/>
        </w:rPr>
        <w:t>82</w:t>
      </w:r>
      <w:r w:rsidRPr="006B524D">
        <w:rPr>
          <w:rFonts w:eastAsia="SimSun"/>
          <w:lang w:eastAsia="zh-CN"/>
        </w:rPr>
        <w:t xml:space="preserve"> </w:t>
      </w:r>
      <w:r w:rsidRPr="006B524D">
        <w:t xml:space="preserve">Compared with KCN/18-crown-6 catalysis, significant improvement </w:t>
      </w:r>
      <w:r>
        <w:t>is</w:t>
      </w:r>
      <w:r w:rsidRPr="006B524D">
        <w:t xml:space="preserve"> </w:t>
      </w:r>
      <w:r>
        <w:t>obtained</w:t>
      </w:r>
      <w:r w:rsidRPr="006B524D">
        <w:t xml:space="preserve"> for alkyl-aryl and alkyl-alkyl</w:t>
      </w:r>
      <w:r w:rsidRPr="006B524D">
        <w:rPr>
          <w:rFonts w:eastAsia="SimSun"/>
          <w:i/>
          <w:lang w:eastAsia="zh-CN"/>
        </w:rPr>
        <w:t>'</w:t>
      </w:r>
      <w:r w:rsidRPr="006B524D">
        <w:t xml:space="preserve"> benzoin </w:t>
      </w:r>
      <w:r w:rsidRPr="006B524D">
        <w:rPr>
          <w:rFonts w:eastAsia="SimSun" w:hint="eastAsia"/>
          <w:lang w:eastAsia="zh-CN"/>
        </w:rPr>
        <w:t>additions</w:t>
      </w:r>
      <w:r w:rsidRPr="006B524D">
        <w:t xml:space="preserve">. Moreover, increased catalyst loading and </w:t>
      </w:r>
      <w:r w:rsidRPr="006B524D">
        <w:rPr>
          <w:lang w:eastAsia="ja-JP"/>
        </w:rPr>
        <w:t>a large excess of aldehyde</w:t>
      </w:r>
      <w:r w:rsidRPr="006B524D">
        <w:t xml:space="preserve"> are not required. </w:t>
      </w:r>
      <w:r w:rsidRPr="006B524D">
        <w:rPr>
          <w:rFonts w:eastAsia="SimSun" w:hint="eastAsia"/>
          <w:lang w:eastAsia="zh-CN"/>
        </w:rPr>
        <w:t>This catalyst</w:t>
      </w:r>
      <w:r w:rsidRPr="006B524D">
        <w:t xml:space="preserve"> is </w:t>
      </w:r>
      <w:r>
        <w:t xml:space="preserve">also </w:t>
      </w:r>
      <w:r w:rsidRPr="006B524D">
        <w:t xml:space="preserve">effective </w:t>
      </w:r>
      <w:r w:rsidRPr="006B524D">
        <w:rPr>
          <w:rFonts w:eastAsia="SimSun" w:hint="eastAsia"/>
          <w:lang w:eastAsia="zh-CN"/>
        </w:rPr>
        <w:t xml:space="preserve">for the </w:t>
      </w:r>
      <w:r w:rsidRPr="006B524D">
        <w:t>synthesis of alkyl-alkyl</w:t>
      </w:r>
      <w:r w:rsidRPr="006B524D">
        <w:rPr>
          <w:rFonts w:eastAsia="SimSun"/>
          <w:i/>
          <w:lang w:eastAsia="zh-CN"/>
        </w:rPr>
        <w:t>'</w:t>
      </w:r>
      <w:r w:rsidRPr="006B524D">
        <w:t xml:space="preserve"> acyloins</w:t>
      </w:r>
      <w:r>
        <w:t>,</w:t>
      </w:r>
      <w:r w:rsidRPr="006B524D">
        <w:t xml:space="preserve"> albeit </w:t>
      </w:r>
      <w:r>
        <w:t>it proceeds in</w:t>
      </w:r>
      <w:r w:rsidRPr="006B524D">
        <w:t xml:space="preserve"> moderate yield.</w:t>
      </w:r>
    </w:p>
    <w:p w14:paraId="66E28224" w14:textId="77777777" w:rsidR="00863392" w:rsidRPr="006B524D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1</w:t>
      </w:r>
      <w:r>
        <w:rPr>
          <w:rFonts w:eastAsia="SimSun"/>
          <w:b/>
          <w:lang w:eastAsia="zh-CN"/>
        </w:rPr>
        <w:t>5</w:t>
      </w:r>
      <w:r w:rsidRPr="006B524D">
        <w:rPr>
          <w:rFonts w:eastAsia="SimSun" w:hint="eastAsia"/>
          <w:b/>
          <w:lang w:eastAsia="zh-CN"/>
        </w:rPr>
        <w:t>)</w:t>
      </w:r>
    </w:p>
    <w:p w14:paraId="6C0F91F7" w14:textId="77777777" w:rsidR="00754BF1" w:rsidRDefault="00754BF1" w:rsidP="00082326">
      <w:pPr>
        <w:spacing w:line="480" w:lineRule="auto"/>
        <w:jc w:val="center"/>
      </w:pPr>
      <w:r w:rsidRPr="00754BF1">
        <w:drawing>
          <wp:inline distT="0" distB="0" distL="0" distR="0" wp14:anchorId="28AB37CD" wp14:editId="4B886A2C">
            <wp:extent cx="5181600" cy="2616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CF81F" w14:textId="4B5DE463" w:rsidR="00863392" w:rsidRPr="006B524D" w:rsidRDefault="00863392" w:rsidP="00863392">
      <w:pPr>
        <w:spacing w:line="480" w:lineRule="auto"/>
        <w:ind w:firstLine="720"/>
      </w:pPr>
      <w:proofErr w:type="spellStart"/>
      <w:r w:rsidRPr="006B524D">
        <w:t>Acyls</w:t>
      </w:r>
      <w:r w:rsidRPr="006B524D">
        <w:rPr>
          <w:rFonts w:eastAsia="SimSun"/>
          <w:lang w:eastAsia="zh-CN"/>
        </w:rPr>
        <w:t>i</w:t>
      </w:r>
      <w:r w:rsidRPr="006B524D">
        <w:t>lane</w:t>
      </w:r>
      <w:r w:rsidRPr="006B524D">
        <w:rPr>
          <w:rFonts w:eastAsia="SimSun"/>
          <w:lang w:eastAsia="zh-CN"/>
        </w:rPr>
        <w:t>s</w:t>
      </w:r>
      <w:proofErr w:type="spellEnd"/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can engage in a benzoin-type coupling </w:t>
      </w:r>
      <w:r w:rsidRPr="006B524D">
        <w:t xml:space="preserve">with ketones in the presence of </w:t>
      </w:r>
      <w:proofErr w:type="gramStart"/>
      <w:r w:rsidRPr="006B524D">
        <w:t>La(</w:t>
      </w:r>
      <w:proofErr w:type="gramEnd"/>
      <w:r w:rsidRPr="006B524D">
        <w:t>CN)</w:t>
      </w:r>
      <w:r w:rsidRPr="006B524D">
        <w:rPr>
          <w:vertAlign w:val="subscript"/>
        </w:rPr>
        <w:t>3</w:t>
      </w:r>
      <w:r>
        <w:t xml:space="preserve"> as the catalyst.</w:t>
      </w:r>
      <w:r w:rsidRPr="00A47967">
        <w:rPr>
          <w:vertAlign w:val="superscript"/>
        </w:rPr>
        <w:t>104</w:t>
      </w:r>
      <w:r w:rsidRPr="006B524D">
        <w:rPr>
          <w:vertAlign w:val="superscript"/>
        </w:rPr>
        <w:t>,</w:t>
      </w:r>
      <w:r w:rsidRPr="00A47967">
        <w:rPr>
          <w:vertAlign w:val="superscript"/>
        </w:rPr>
        <w:t>105</w:t>
      </w:r>
      <w:r w:rsidRPr="006B524D">
        <w:t xml:space="preserve"> Both </w:t>
      </w:r>
      <w:r>
        <w:t>aryl</w:t>
      </w:r>
      <w:r w:rsidRPr="006B524D">
        <w:t xml:space="preserve"> and </w:t>
      </w:r>
      <w:r>
        <w:t>alkyl</w:t>
      </w:r>
      <w:r w:rsidRPr="006B524D">
        <w:t xml:space="preserve"> </w:t>
      </w:r>
      <w:proofErr w:type="spellStart"/>
      <w:r>
        <w:t>acyl</w:t>
      </w:r>
      <w:r w:rsidRPr="006B524D">
        <w:t>silanes</w:t>
      </w:r>
      <w:proofErr w:type="spellEnd"/>
      <w:r w:rsidRPr="006B524D">
        <w:t xml:space="preserve"> are well tolerated</w:t>
      </w:r>
      <w:r>
        <w:t xml:space="preserve"> in the coupling with various </w:t>
      </w:r>
      <w:proofErr w:type="spellStart"/>
      <w:r>
        <w:lastRenderedPageBreak/>
        <w:t>e</w:t>
      </w:r>
      <w:r w:rsidRPr="006B524D">
        <w:t>nolizable</w:t>
      </w:r>
      <w:proofErr w:type="spellEnd"/>
      <w:r>
        <w:t xml:space="preserve"> ketones, giving </w:t>
      </w:r>
      <w:r>
        <w:rPr>
          <w:rFonts w:eastAsia="SimSun"/>
          <w:lang w:eastAsia="zh-CN"/>
        </w:rPr>
        <w:t xml:space="preserve">α-hydroxy ketones in </w:t>
      </w:r>
      <w:r w:rsidRPr="006B524D">
        <w:t xml:space="preserve">moderate to excellent </w:t>
      </w:r>
      <w:r w:rsidRPr="006B524D">
        <w:rPr>
          <w:rFonts w:eastAsia="SimSun" w:hint="eastAsia"/>
          <w:lang w:eastAsia="zh-CN"/>
        </w:rPr>
        <w:t>y</w:t>
      </w:r>
      <w:r w:rsidRPr="006B524D">
        <w:t>ields</w:t>
      </w:r>
      <w:r w:rsidRPr="006B524D">
        <w:rPr>
          <w:rFonts w:eastAsia="SimSun" w:hint="eastAsia"/>
          <w:lang w:eastAsia="zh-CN"/>
        </w:rPr>
        <w:t>.</w:t>
      </w:r>
      <w:r w:rsidRPr="003E1C60">
        <w:rPr>
          <w:rFonts w:eastAsia="SimSun" w:hint="eastAsia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 xml:space="preserve">For </w:t>
      </w:r>
      <w:r w:rsidRPr="006B524D">
        <w:t>benzophenone</w:t>
      </w:r>
      <w:r w:rsidRPr="006B524D">
        <w:rPr>
          <w:rFonts w:eastAsia="SimSun" w:hint="eastAsia"/>
          <w:lang w:eastAsia="zh-CN"/>
        </w:rPr>
        <w:t>,</w:t>
      </w:r>
      <w:r w:rsidRPr="006B524D">
        <w:t xml:space="preserve"> </w:t>
      </w:r>
      <w:r>
        <w:t xml:space="preserve">the </w:t>
      </w:r>
      <w:r w:rsidRPr="006B524D">
        <w:t xml:space="preserve">slow addition of </w:t>
      </w:r>
      <w:proofErr w:type="spellStart"/>
      <w:r w:rsidRPr="006B524D">
        <w:t>acylsilane</w:t>
      </w:r>
      <w:proofErr w:type="spellEnd"/>
      <w:r w:rsidRPr="006B524D">
        <w:t xml:space="preserve"> </w:t>
      </w:r>
      <w:r>
        <w:t>by</w:t>
      </w:r>
      <w:r w:rsidRPr="006B524D">
        <w:t xml:space="preserve"> syringe pump </w:t>
      </w:r>
      <w:r w:rsidRPr="006B524D">
        <w:rPr>
          <w:rFonts w:eastAsia="SimSun" w:hint="eastAsia"/>
          <w:lang w:eastAsia="zh-CN"/>
        </w:rPr>
        <w:t xml:space="preserve">is required to improve the yield </w:t>
      </w:r>
      <w:r>
        <w:rPr>
          <w:rFonts w:eastAsia="SimSun"/>
          <w:lang w:eastAsia="zh-CN"/>
        </w:rPr>
        <w:t xml:space="preserve">(i.e., </w:t>
      </w:r>
      <w:r w:rsidRPr="006B524D">
        <w:rPr>
          <w:rFonts w:eastAsia="SimSun" w:hint="eastAsia"/>
          <w:lang w:eastAsia="zh-CN"/>
        </w:rPr>
        <w:t xml:space="preserve">from </w:t>
      </w:r>
      <w:r w:rsidRPr="006B524D">
        <w:t xml:space="preserve">&lt;20 to </w:t>
      </w:r>
      <w:r>
        <w:t>77</w:t>
      </w:r>
      <w:r w:rsidRPr="006B524D">
        <w:t>%</w:t>
      </w:r>
      <w:r>
        <w:t>)</w:t>
      </w:r>
      <w:r w:rsidRPr="006B524D">
        <w:t>.</w:t>
      </w:r>
      <w:r>
        <w:t xml:space="preserve"> In addition, </w:t>
      </w:r>
      <w:r w:rsidRPr="006B524D">
        <w:t>the more sterically demanding TES</w:t>
      </w:r>
      <w:r>
        <w:t xml:space="preserve"> (</w:t>
      </w:r>
      <w:proofErr w:type="spellStart"/>
      <w:r>
        <w:t>triethylsilyl</w:t>
      </w:r>
      <w:proofErr w:type="spellEnd"/>
      <w:r>
        <w:t>)</w:t>
      </w:r>
      <w:r w:rsidRPr="006B524D">
        <w:t xml:space="preserve"> and TBS </w:t>
      </w:r>
      <w:proofErr w:type="spellStart"/>
      <w:r>
        <w:t>acylsilanes</w:t>
      </w:r>
      <w:proofErr w:type="spellEnd"/>
      <w:r>
        <w:t xml:space="preserve"> </w:t>
      </w:r>
      <w:r w:rsidRPr="006B524D">
        <w:t xml:space="preserve">are also </w:t>
      </w:r>
      <w:proofErr w:type="spellStart"/>
      <w:r>
        <w:t>competant</w:t>
      </w:r>
      <w:proofErr w:type="spellEnd"/>
      <w:r w:rsidRPr="006B524D">
        <w:t xml:space="preserve"> </w:t>
      </w:r>
      <w:r w:rsidRPr="006B524D">
        <w:rPr>
          <w:rFonts w:eastAsia="SimSun" w:hint="eastAsia"/>
          <w:lang w:eastAsia="zh-CN"/>
        </w:rPr>
        <w:t xml:space="preserve">without </w:t>
      </w:r>
      <w:r>
        <w:rPr>
          <w:rFonts w:eastAsia="SimSun"/>
          <w:lang w:eastAsia="zh-CN"/>
        </w:rPr>
        <w:t xml:space="preserve">any </w:t>
      </w:r>
      <w:r w:rsidRPr="006B524D">
        <w:rPr>
          <w:rFonts w:eastAsia="SimSun" w:hint="eastAsia"/>
          <w:lang w:eastAsia="zh-CN"/>
        </w:rPr>
        <w:t xml:space="preserve">obvious </w:t>
      </w:r>
      <w:r w:rsidRPr="006B524D">
        <w:t xml:space="preserve">decrease in </w:t>
      </w:r>
      <w:r>
        <w:t>the efficiency (Scheme 16)</w:t>
      </w:r>
      <w:r w:rsidRPr="006B524D">
        <w:t>.</w:t>
      </w:r>
      <w:r>
        <w:t xml:space="preserve"> Coupling with </w:t>
      </w:r>
      <w:r w:rsidRPr="006B524D">
        <w:rPr>
          <w:rFonts w:eastAsia="SimSun" w:hint="eastAsia"/>
          <w:lang w:eastAsia="zh-CN"/>
        </w:rPr>
        <w:t>4-</w:t>
      </w:r>
      <w:r w:rsidRPr="006B524D">
        <w:rPr>
          <w:rFonts w:eastAsia="SimSun" w:hint="eastAsia"/>
          <w:i/>
          <w:lang w:eastAsia="zh-CN"/>
        </w:rPr>
        <w:t>t</w:t>
      </w:r>
      <w:r>
        <w:rPr>
          <w:rFonts w:eastAsia="SimSun"/>
          <w:i/>
          <w:lang w:eastAsia="zh-CN"/>
        </w:rPr>
        <w:t>ert</w:t>
      </w:r>
      <w:r w:rsidRPr="006B524D">
        <w:rPr>
          <w:rFonts w:eastAsia="SimSun" w:hint="eastAsia"/>
          <w:lang w:eastAsia="zh-CN"/>
        </w:rPr>
        <w:t>-</w:t>
      </w:r>
      <w:r>
        <w:rPr>
          <w:rFonts w:eastAsia="SimSun"/>
          <w:lang w:eastAsia="zh-CN"/>
        </w:rPr>
        <w:t>b</w:t>
      </w:r>
      <w:r w:rsidRPr="006B524D">
        <w:rPr>
          <w:rFonts w:eastAsia="SimSun" w:hint="eastAsia"/>
          <w:lang w:eastAsia="zh-CN"/>
        </w:rPr>
        <w:t>u</w:t>
      </w:r>
      <w:r>
        <w:rPr>
          <w:rFonts w:eastAsia="SimSun"/>
          <w:lang w:eastAsia="zh-CN"/>
        </w:rPr>
        <w:t>tyl</w:t>
      </w:r>
      <w:r w:rsidRPr="006B524D">
        <w:rPr>
          <w:rFonts w:eastAsia="SimSun" w:hint="eastAsia"/>
          <w:lang w:eastAsia="zh-CN"/>
        </w:rPr>
        <w:t>cyclohex</w:t>
      </w:r>
      <w:r>
        <w:rPr>
          <w:rFonts w:eastAsia="SimSun"/>
          <w:lang w:eastAsia="zh-CN"/>
        </w:rPr>
        <w:t>an</w:t>
      </w:r>
      <w:r w:rsidRPr="006B524D">
        <w:rPr>
          <w:rFonts w:eastAsia="SimSun" w:hint="eastAsia"/>
          <w:lang w:eastAsia="zh-CN"/>
        </w:rPr>
        <w:t>one</w:t>
      </w:r>
      <w:r w:rsidRPr="006B524D">
        <w:rPr>
          <w:i/>
        </w:rPr>
        <w:t xml:space="preserve"> </w:t>
      </w:r>
      <w:r>
        <w:t xml:space="preserve">affords the </w:t>
      </w:r>
      <w:r w:rsidRPr="003E1C60">
        <w:rPr>
          <w:i/>
        </w:rPr>
        <w:t>t</w:t>
      </w:r>
      <w:r w:rsidRPr="006B524D">
        <w:rPr>
          <w:rFonts w:eastAsia="SimSun" w:hint="eastAsia"/>
          <w:i/>
          <w:lang w:eastAsia="zh-CN"/>
        </w:rPr>
        <w:t>rans</w:t>
      </w:r>
      <w:r w:rsidRPr="006B524D">
        <w:rPr>
          <w:rFonts w:eastAsia="SimSun" w:hint="eastAsia"/>
          <w:lang w:eastAsia="zh-CN"/>
        </w:rPr>
        <w:t>-</w:t>
      </w:r>
      <w:r w:rsidRPr="006B524D">
        <w:t xml:space="preserve">diastereomer </w:t>
      </w:r>
      <w:r>
        <w:t xml:space="preserve">exclusively </w:t>
      </w:r>
      <w:r w:rsidRPr="006B524D">
        <w:t xml:space="preserve">(Scheme </w:t>
      </w:r>
      <w:r>
        <w:t>17</w:t>
      </w:r>
      <w:r w:rsidRPr="006B524D">
        <w:t>)</w:t>
      </w:r>
      <w:r>
        <w:t xml:space="preserve">. </w:t>
      </w:r>
    </w:p>
    <w:p w14:paraId="6EE786D7" w14:textId="77777777" w:rsidR="00863392" w:rsidRPr="006B524D" w:rsidRDefault="00863392" w:rsidP="00863392">
      <w:pPr>
        <w:spacing w:line="480" w:lineRule="auto"/>
        <w:jc w:val="center"/>
        <w:rPr>
          <w:rFonts w:eastAsia="SimSun"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>
        <w:rPr>
          <w:rFonts w:eastAsia="SimSun"/>
          <w:b/>
          <w:lang w:eastAsia="zh-CN"/>
        </w:rPr>
        <w:t>16</w:t>
      </w:r>
      <w:r w:rsidRPr="006B524D">
        <w:rPr>
          <w:rFonts w:eastAsia="SimSun" w:hint="eastAsia"/>
          <w:b/>
          <w:lang w:eastAsia="zh-CN"/>
        </w:rPr>
        <w:t>)</w:t>
      </w:r>
    </w:p>
    <w:p w14:paraId="69004D06" w14:textId="006C8226" w:rsidR="00754BF1" w:rsidRDefault="00DF6ACF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DF6ACF">
        <w:rPr>
          <w:rFonts w:eastAsia="SimSun"/>
          <w:b/>
          <w:lang w:eastAsia="zh-CN"/>
        </w:rPr>
        <w:drawing>
          <wp:inline distT="0" distB="0" distL="0" distR="0" wp14:anchorId="5DC98EA5" wp14:editId="18723B8B">
            <wp:extent cx="5549900" cy="29464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A017" w14:textId="2C5F8F11" w:rsidR="00863392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>
        <w:rPr>
          <w:rFonts w:eastAsia="SimSun"/>
          <w:b/>
          <w:lang w:eastAsia="zh-CN"/>
        </w:rPr>
        <w:t>17</w:t>
      </w:r>
      <w:r w:rsidRPr="006B524D">
        <w:rPr>
          <w:rFonts w:eastAsia="SimSun" w:hint="eastAsia"/>
          <w:b/>
          <w:lang w:eastAsia="zh-CN"/>
        </w:rPr>
        <w:t>)</w:t>
      </w:r>
    </w:p>
    <w:p w14:paraId="1FE5A9E9" w14:textId="7595B073" w:rsidR="00754BF1" w:rsidRPr="006B524D" w:rsidRDefault="00DF6ACF" w:rsidP="00863392">
      <w:pPr>
        <w:spacing w:line="480" w:lineRule="auto"/>
        <w:jc w:val="center"/>
        <w:rPr>
          <w:rFonts w:eastAsia="SimSun"/>
          <w:lang w:eastAsia="zh-CN"/>
        </w:rPr>
      </w:pPr>
      <w:r w:rsidRPr="00DF6ACF">
        <w:rPr>
          <w:rFonts w:eastAsia="SimSun"/>
          <w:lang w:eastAsia="zh-CN"/>
        </w:rPr>
        <w:drawing>
          <wp:inline distT="0" distB="0" distL="0" distR="0" wp14:anchorId="0A9F2C6F" wp14:editId="17784D28">
            <wp:extent cx="6159500" cy="1778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59500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1FBBF" w14:textId="77777777" w:rsidR="00863392" w:rsidRPr="006B524D" w:rsidRDefault="00863392" w:rsidP="00863392">
      <w:pPr>
        <w:spacing w:line="480" w:lineRule="auto"/>
        <w:ind w:firstLine="720"/>
        <w:rPr>
          <w:rFonts w:eastAsia="SimSun"/>
          <w:lang w:eastAsia="zh-CN"/>
        </w:rPr>
      </w:pPr>
      <w:r w:rsidRPr="006B524D">
        <w:rPr>
          <w:rFonts w:eastAsia="SimSun"/>
          <w:lang w:eastAsia="zh-CN"/>
        </w:rPr>
        <w:t xml:space="preserve">When </w:t>
      </w:r>
      <w:r w:rsidRPr="006B524D">
        <w:rPr>
          <w:rFonts w:eastAsia="SimSun" w:hint="eastAsia"/>
          <w:lang w:eastAsia="zh-CN"/>
        </w:rPr>
        <w:t>a silyl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>glyoxylate</w:t>
      </w:r>
      <w:r w:rsidRPr="006B524D">
        <w:rPr>
          <w:rFonts w:eastAsia="SimSun"/>
          <w:lang w:eastAsia="zh-CN"/>
        </w:rPr>
        <w:t xml:space="preserve"> is used as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 xml:space="preserve">substrate in the </w:t>
      </w:r>
      <w:r w:rsidRPr="006B524D">
        <w:t xml:space="preserve">KCN-catalyzed </w:t>
      </w:r>
      <w:r w:rsidRPr="006B524D">
        <w:rPr>
          <w:rFonts w:eastAsia="SimSun"/>
          <w:lang w:eastAsia="zh-CN"/>
        </w:rPr>
        <w:t xml:space="preserve">silyl benzoin condensation, </w:t>
      </w:r>
      <w:r w:rsidRPr="006B524D">
        <w:t>the basic reaction conditions</w:t>
      </w:r>
      <w:r w:rsidRPr="006B524D">
        <w:rPr>
          <w:rFonts w:eastAsia="SimSun"/>
          <w:lang w:eastAsia="zh-CN"/>
        </w:rPr>
        <w:t xml:space="preserve"> lead to complete </w:t>
      </w:r>
      <w:r w:rsidRPr="006B524D">
        <w:t xml:space="preserve">isomerization of the initially formed </w:t>
      </w:r>
      <w:r w:rsidRPr="006B524D">
        <w:rPr>
          <w:rFonts w:eastAsia="ChemBats2"/>
        </w:rPr>
        <w:t>α</w:t>
      </w:r>
      <w:r w:rsidRPr="006B524D">
        <w:t xml:space="preserve">-keto ester to </w:t>
      </w:r>
      <w:r w:rsidRPr="006B524D">
        <w:rPr>
          <w:rFonts w:eastAsia="SimSun" w:hint="eastAsia"/>
          <w:lang w:eastAsia="zh-CN"/>
        </w:rPr>
        <w:t xml:space="preserve">an </w:t>
      </w:r>
      <w:r w:rsidRPr="006B524D">
        <w:rPr>
          <w:rFonts w:eastAsia="ChemBats2"/>
          <w:lang w:eastAsia="ja-JP"/>
        </w:rPr>
        <w:t>α-</w:t>
      </w:r>
      <w:proofErr w:type="spellStart"/>
      <w:r w:rsidRPr="006B524D">
        <w:rPr>
          <w:rFonts w:eastAsia="ChemBats2"/>
          <w:lang w:eastAsia="ja-JP"/>
        </w:rPr>
        <w:lastRenderedPageBreak/>
        <w:t>silyoxy</w:t>
      </w:r>
      <w:proofErr w:type="spellEnd"/>
      <w:r w:rsidRPr="006B524D">
        <w:rPr>
          <w:rFonts w:eastAsia="ChemBats2"/>
          <w:lang w:eastAsia="ja-JP"/>
        </w:rPr>
        <w:t>-</w:t>
      </w:r>
      <w:r w:rsidRPr="006B524D">
        <w:rPr>
          <w:rFonts w:eastAsia="ChemBats2"/>
          <w:iCs/>
          <w:lang w:eastAsia="ja-JP"/>
        </w:rPr>
        <w:t>β</w:t>
      </w:r>
      <w:r w:rsidRPr="006B524D">
        <w:rPr>
          <w:rFonts w:eastAsia="ChemBats2"/>
          <w:lang w:eastAsia="ja-JP"/>
        </w:rPr>
        <w:t>-keto ester</w:t>
      </w:r>
      <w:r>
        <w:rPr>
          <w:rFonts w:eastAsia="ChemBats2"/>
          <w:lang w:eastAsia="ja-JP"/>
        </w:rPr>
        <w:t xml:space="preserve"> product</w:t>
      </w:r>
      <w:r w:rsidRPr="006B524D">
        <w:rPr>
          <w:rFonts w:eastAsia="ChemBats2"/>
          <w:lang w:eastAsia="ja-JP"/>
        </w:rPr>
        <w:t xml:space="preserve">. Thus, </w:t>
      </w:r>
      <w:r w:rsidRPr="006B524D">
        <w:rPr>
          <w:rFonts w:eastAsia="ChemBats2" w:hint="eastAsia"/>
          <w:lang w:eastAsia="zh-CN"/>
        </w:rPr>
        <w:t xml:space="preserve">a </w:t>
      </w:r>
      <w:r w:rsidRPr="006B524D">
        <w:rPr>
          <w:rFonts w:eastAsia="SimSun" w:hint="eastAsia"/>
          <w:lang w:eastAsia="zh-CN"/>
        </w:rPr>
        <w:t>less basic source of cyanide</w:t>
      </w:r>
      <w:r w:rsidRPr="006B524D">
        <w:rPr>
          <w:rFonts w:eastAsia="SimSun"/>
          <w:lang w:eastAsia="zh-CN"/>
        </w:rPr>
        <w:t xml:space="preserve">, generated by </w:t>
      </w:r>
      <w:r>
        <w:rPr>
          <w:rFonts w:eastAsia="SimSun"/>
          <w:lang w:eastAsia="zh-CN"/>
        </w:rPr>
        <w:t xml:space="preserve">the </w:t>
      </w:r>
      <w:proofErr w:type="gramStart"/>
      <w:r w:rsidRPr="006B524D">
        <w:rPr>
          <w:rFonts w:eastAsia="SimSun"/>
          <w:lang w:eastAsia="zh-CN"/>
        </w:rPr>
        <w:t>Yb(</w:t>
      </w:r>
      <w:proofErr w:type="gramEnd"/>
      <w:r w:rsidRPr="006B524D">
        <w:rPr>
          <w:rFonts w:eastAsia="SimSun"/>
          <w:lang w:eastAsia="zh-CN"/>
        </w:rPr>
        <w:t>O</w:t>
      </w:r>
      <w:r w:rsidRPr="006B524D">
        <w:rPr>
          <w:rFonts w:eastAsia="SimSun"/>
          <w:i/>
          <w:lang w:eastAsia="zh-CN"/>
        </w:rPr>
        <w:t>i</w:t>
      </w:r>
      <w:r w:rsidRPr="006B524D">
        <w:rPr>
          <w:rFonts w:eastAsia="SimSun"/>
          <w:lang w:eastAsia="zh-CN"/>
        </w:rPr>
        <w:t>-</w:t>
      </w:r>
      <w:proofErr w:type="spellStart"/>
      <w:r w:rsidRPr="006B524D">
        <w:rPr>
          <w:rFonts w:eastAsia="SimSun"/>
          <w:lang w:eastAsia="zh-CN"/>
        </w:rPr>
        <w:t>Pr</w:t>
      </w:r>
      <w:proofErr w:type="spellEnd"/>
      <w:r w:rsidRPr="006B524D">
        <w:rPr>
          <w:rFonts w:eastAsia="SimSun"/>
          <w:lang w:eastAsia="zh-CN"/>
        </w:rPr>
        <w:t>)</w:t>
      </w:r>
      <w:r w:rsidRPr="006B524D">
        <w:rPr>
          <w:rFonts w:eastAsia="SimSun"/>
          <w:vertAlign w:val="subscript"/>
          <w:lang w:eastAsia="zh-CN"/>
        </w:rPr>
        <w:t>3</w:t>
      </w:r>
      <w:r w:rsidRPr="006B524D">
        <w:rPr>
          <w:rFonts w:eastAsia="SimSun"/>
          <w:lang w:eastAsia="zh-CN"/>
        </w:rPr>
        <w:t xml:space="preserve"> or </w:t>
      </w:r>
      <w:proofErr w:type="spellStart"/>
      <w:r w:rsidRPr="006B524D">
        <w:rPr>
          <w:rFonts w:eastAsia="SimSun"/>
          <w:lang w:eastAsia="zh-CN"/>
        </w:rPr>
        <w:t>Sm</w:t>
      </w:r>
      <w:proofErr w:type="spellEnd"/>
      <w:r w:rsidRPr="006B524D">
        <w:rPr>
          <w:rFonts w:eastAsia="SimSun"/>
          <w:lang w:eastAsia="zh-CN"/>
        </w:rPr>
        <w:t>(O</w:t>
      </w:r>
      <w:r w:rsidRPr="006B524D">
        <w:rPr>
          <w:rFonts w:eastAsia="SimSun"/>
          <w:i/>
          <w:lang w:eastAsia="zh-CN"/>
        </w:rPr>
        <w:t>i</w:t>
      </w:r>
      <w:r w:rsidRPr="006B524D">
        <w:rPr>
          <w:rFonts w:eastAsia="SimSun"/>
          <w:lang w:eastAsia="zh-CN"/>
        </w:rPr>
        <w:t>-</w:t>
      </w:r>
      <w:proofErr w:type="spellStart"/>
      <w:r w:rsidRPr="006B524D">
        <w:rPr>
          <w:rFonts w:eastAsia="SimSun"/>
          <w:lang w:eastAsia="zh-CN"/>
        </w:rPr>
        <w:t>Pr</w:t>
      </w:r>
      <w:proofErr w:type="spellEnd"/>
      <w:r w:rsidRPr="006B524D">
        <w:rPr>
          <w:rFonts w:eastAsia="SimSun"/>
          <w:lang w:eastAsia="zh-CN"/>
        </w:rPr>
        <w:t>)</w:t>
      </w:r>
      <w:r w:rsidRPr="006B524D">
        <w:rPr>
          <w:rFonts w:eastAsia="SimSun"/>
          <w:vertAlign w:val="subscript"/>
          <w:lang w:eastAsia="zh-CN"/>
        </w:rPr>
        <w:t>3</w:t>
      </w:r>
      <w:r w:rsidRPr="006B524D">
        <w:rPr>
          <w:rFonts w:eastAsia="SimSun"/>
          <w:lang w:eastAsia="zh-CN"/>
        </w:rPr>
        <w:t xml:space="preserve">-catalyzed </w:t>
      </w:r>
      <w:proofErr w:type="spellStart"/>
      <w:r w:rsidRPr="006B524D">
        <w:rPr>
          <w:rFonts w:ascii="Times-Roman" w:hAnsi="Times-Roman" w:cs="Times-Roman"/>
        </w:rPr>
        <w:t>transhydrocyanation</w:t>
      </w:r>
      <w:proofErr w:type="spellEnd"/>
      <w:r w:rsidRPr="006B524D">
        <w:rPr>
          <w:rFonts w:ascii="Times-Roman" w:hAnsi="Times-Roman" w:cs="Times-Roman"/>
        </w:rPr>
        <w:t xml:space="preserve"> of acetone cyanohydrin (0.2 </w:t>
      </w:r>
      <w:proofErr w:type="spellStart"/>
      <w:r w:rsidRPr="006B524D">
        <w:rPr>
          <w:rFonts w:ascii="Times-Roman" w:hAnsi="Times-Roman" w:cs="Times-Roman"/>
        </w:rPr>
        <w:t>equiv</w:t>
      </w:r>
      <w:proofErr w:type="spellEnd"/>
      <w:r w:rsidRPr="006B524D">
        <w:rPr>
          <w:rFonts w:ascii="Times-Roman" w:hAnsi="Times-Roman" w:cs="Times-Roman"/>
        </w:rPr>
        <w:t xml:space="preserve">), is </w:t>
      </w:r>
      <w:r w:rsidRPr="006B524D">
        <w:rPr>
          <w:rFonts w:ascii="Times-Roman" w:eastAsia="SimSun" w:hAnsi="Times-Roman" w:cs="Times-Roman" w:hint="eastAsia"/>
          <w:lang w:eastAsia="zh-CN"/>
        </w:rPr>
        <w:t>used</w:t>
      </w:r>
      <w:r w:rsidRPr="006B524D">
        <w:rPr>
          <w:rFonts w:ascii="Times-Roman" w:hAnsi="Times-Roman" w:cs="Times-Roman"/>
        </w:rPr>
        <w:t xml:space="preserve"> to </w:t>
      </w:r>
      <w:r>
        <w:rPr>
          <w:rFonts w:ascii="Times-Roman" w:eastAsia="SimSun" w:hAnsi="Times-Roman" w:cs="Times-Roman"/>
          <w:lang w:eastAsia="zh-CN"/>
        </w:rPr>
        <w:t>suppress the side reaction and thus prepare</w:t>
      </w:r>
      <w:r w:rsidRPr="006B524D">
        <w:rPr>
          <w:rFonts w:ascii="Times-Roman" w:hAnsi="Times-Roman" w:cs="Times-Roman"/>
        </w:rPr>
        <w:t xml:space="preserve"> </w:t>
      </w:r>
      <w:r w:rsidRPr="006B524D">
        <w:rPr>
          <w:rFonts w:eastAsia="SimSun" w:hint="eastAsia"/>
          <w:lang w:eastAsia="zh-CN"/>
        </w:rPr>
        <w:t>the desired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ChemBats2"/>
        </w:rPr>
        <w:t>α</w:t>
      </w:r>
      <w:r w:rsidRPr="006B524D">
        <w:t xml:space="preserve">-keto ester </w:t>
      </w:r>
      <w:r w:rsidRPr="006B524D">
        <w:rPr>
          <w:rFonts w:eastAsia="SimSun" w:hint="eastAsia"/>
          <w:lang w:eastAsia="zh-CN"/>
        </w:rPr>
        <w:t xml:space="preserve">(Scheme </w:t>
      </w:r>
      <w:r w:rsidRPr="006B524D">
        <w:rPr>
          <w:rFonts w:eastAsia="SimSun"/>
          <w:lang w:eastAsia="zh-CN"/>
        </w:rPr>
        <w:t>1</w:t>
      </w:r>
      <w:r>
        <w:rPr>
          <w:rFonts w:eastAsia="SimSun"/>
          <w:lang w:eastAsia="zh-CN"/>
        </w:rPr>
        <w:t>8</w:t>
      </w:r>
      <w:r w:rsidRPr="006B524D">
        <w:rPr>
          <w:rFonts w:eastAsia="SimSun" w:hint="eastAsia"/>
          <w:lang w:eastAsia="zh-CN"/>
        </w:rPr>
        <w:t>).</w:t>
      </w:r>
      <w:r w:rsidRPr="00A47967">
        <w:rPr>
          <w:vertAlign w:val="superscript"/>
          <w:lang w:eastAsia="ja-JP"/>
        </w:rPr>
        <w:t>106</w:t>
      </w:r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>Electron-rich, electron</w:t>
      </w:r>
      <w:r w:rsidRPr="006B524D">
        <w:rPr>
          <w:rFonts w:eastAsia="SimSun" w:hint="eastAsia"/>
          <w:lang w:eastAsia="zh-CN"/>
        </w:rPr>
        <w:t>-</w:t>
      </w:r>
      <w:r w:rsidRPr="006B524D">
        <w:rPr>
          <w:rFonts w:eastAsia="SimSun"/>
          <w:lang w:eastAsia="zh-CN"/>
        </w:rPr>
        <w:t>poor,</w:t>
      </w:r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>heteroaromatic</w:t>
      </w:r>
      <w:r>
        <w:rPr>
          <w:rFonts w:eastAsia="SimSun"/>
          <w:lang w:eastAsia="zh-CN"/>
        </w:rPr>
        <w:t>,</w:t>
      </w:r>
      <w:r w:rsidRPr="006B524D">
        <w:rPr>
          <w:rFonts w:eastAsia="SimSun"/>
          <w:lang w:eastAsia="zh-CN"/>
        </w:rPr>
        <w:t xml:space="preserve"> and aliphatic aldehydes are all suitable for the reaction with yields ranging from </w:t>
      </w:r>
      <w:r>
        <w:rPr>
          <w:rFonts w:eastAsia="SimSun"/>
          <w:lang w:eastAsia="zh-CN"/>
        </w:rPr>
        <w:t>8</w:t>
      </w:r>
      <w:r w:rsidRPr="006B524D">
        <w:rPr>
          <w:rFonts w:eastAsia="SimSun"/>
          <w:lang w:eastAsia="zh-CN"/>
        </w:rPr>
        <w:t>5 to 96%.</w:t>
      </w:r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 xml:space="preserve">However, </w:t>
      </w:r>
      <w:r w:rsidRPr="006B524D">
        <w:rPr>
          <w:rFonts w:eastAsia="SimSun" w:hint="eastAsia"/>
          <w:lang w:eastAsia="zh-CN"/>
        </w:rPr>
        <w:t>steric</w:t>
      </w:r>
      <w:r w:rsidRPr="006B524D">
        <w:rPr>
          <w:rFonts w:eastAsia="SimSun"/>
          <w:lang w:eastAsia="zh-CN"/>
        </w:rPr>
        <w:t>ally demanding</w:t>
      </w:r>
      <w:r w:rsidRPr="006B524D">
        <w:rPr>
          <w:rFonts w:eastAsia="SimSun" w:hint="eastAsia"/>
          <w:lang w:eastAsia="zh-CN"/>
        </w:rPr>
        <w:t xml:space="preserve"> aldehydes</w:t>
      </w:r>
      <w:r>
        <w:rPr>
          <w:rFonts w:eastAsia="SimSun"/>
          <w:lang w:eastAsia="zh-CN"/>
        </w:rPr>
        <w:t>,</w:t>
      </w:r>
      <w:r w:rsidRPr="006B524D">
        <w:rPr>
          <w:rFonts w:eastAsia="SimSun" w:hint="eastAsia"/>
          <w:lang w:eastAsia="zh-CN"/>
        </w:rPr>
        <w:t xml:space="preserve"> such as pivalaldehyde</w:t>
      </w:r>
      <w:r>
        <w:rPr>
          <w:rFonts w:eastAsia="SimSun"/>
          <w:lang w:eastAsia="zh-CN"/>
        </w:rPr>
        <w:t>,</w:t>
      </w:r>
      <w:r w:rsidRPr="006B524D">
        <w:rPr>
          <w:rFonts w:eastAsia="SimSun" w:hint="eastAsia"/>
          <w:lang w:eastAsia="zh-CN"/>
        </w:rPr>
        <w:t xml:space="preserve"> fail to provide </w:t>
      </w:r>
      <w:r w:rsidRPr="006B524D">
        <w:rPr>
          <w:rFonts w:eastAsia="SimSun"/>
          <w:lang w:eastAsia="zh-CN"/>
        </w:rPr>
        <w:t>the</w:t>
      </w:r>
      <w:r w:rsidRPr="006B524D">
        <w:rPr>
          <w:rFonts w:eastAsia="SimSun" w:hint="eastAsia"/>
          <w:lang w:eastAsia="zh-CN"/>
        </w:rPr>
        <w:t xml:space="preserve"> desired product</w:t>
      </w:r>
      <w:r>
        <w:rPr>
          <w:rFonts w:eastAsia="SimSun"/>
          <w:lang w:eastAsia="zh-CN"/>
        </w:rPr>
        <w:t>s</w:t>
      </w:r>
      <w:r w:rsidRPr="006B524D">
        <w:rPr>
          <w:rFonts w:eastAsia="SimSun" w:hint="eastAsia"/>
          <w:lang w:eastAsia="zh-CN"/>
        </w:rPr>
        <w:t>.</w:t>
      </w:r>
      <w:r w:rsidRPr="006B524D">
        <w:rPr>
          <w:rFonts w:eastAsia="SimSun"/>
          <w:lang w:eastAsia="zh-CN"/>
        </w:rPr>
        <w:t xml:space="preserve"> </w:t>
      </w:r>
    </w:p>
    <w:p w14:paraId="0F038995" w14:textId="77777777" w:rsidR="00863392" w:rsidRPr="006B524D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1</w:t>
      </w:r>
      <w:r>
        <w:rPr>
          <w:rFonts w:eastAsia="SimSun"/>
          <w:b/>
          <w:lang w:eastAsia="zh-CN"/>
        </w:rPr>
        <w:t>8</w:t>
      </w:r>
      <w:r w:rsidRPr="006B524D">
        <w:rPr>
          <w:rFonts w:eastAsia="SimSun" w:hint="eastAsia"/>
          <w:b/>
          <w:lang w:eastAsia="zh-CN"/>
        </w:rPr>
        <w:t>)</w:t>
      </w:r>
    </w:p>
    <w:p w14:paraId="0632729E" w14:textId="77777777" w:rsidR="00082326" w:rsidRDefault="00082326" w:rsidP="00082326">
      <w:pPr>
        <w:spacing w:line="480" w:lineRule="auto"/>
        <w:jc w:val="center"/>
        <w:rPr>
          <w:rFonts w:eastAsia="SimSun"/>
          <w:lang w:eastAsia="zh-CN"/>
        </w:rPr>
      </w:pPr>
      <w:r w:rsidRPr="00082326">
        <w:rPr>
          <w:rFonts w:eastAsia="SimSun"/>
          <w:lang w:eastAsia="zh-CN"/>
        </w:rPr>
        <w:drawing>
          <wp:inline distT="0" distB="0" distL="0" distR="0" wp14:anchorId="28358228" wp14:editId="27CF05EF">
            <wp:extent cx="5626100" cy="29083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261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D4722" w14:textId="4C236DA7" w:rsidR="00863392" w:rsidRPr="006B524D" w:rsidRDefault="00863392" w:rsidP="00863392">
      <w:pPr>
        <w:spacing w:line="480" w:lineRule="auto"/>
        <w:ind w:firstLine="720"/>
        <w:rPr>
          <w:rFonts w:eastAsia="SimSun"/>
          <w:lang w:eastAsia="zh-CN"/>
        </w:rPr>
      </w:pPr>
      <w:proofErr w:type="spellStart"/>
      <w:r w:rsidRPr="006B524D">
        <w:rPr>
          <w:rFonts w:eastAsia="SimSun" w:hint="eastAsia"/>
          <w:lang w:eastAsia="zh-CN"/>
        </w:rPr>
        <w:t>M</w:t>
      </w:r>
      <w:r w:rsidRPr="006B524D">
        <w:rPr>
          <w:rFonts w:eastAsia="SimSun"/>
          <w:lang w:eastAsia="zh-CN"/>
        </w:rPr>
        <w:t>etallo</w:t>
      </w:r>
      <w:r w:rsidRPr="006B524D">
        <w:rPr>
          <w:rFonts w:eastAsia="SimSun" w:hint="eastAsia"/>
          <w:lang w:eastAsia="zh-CN"/>
        </w:rPr>
        <w:t>phosphite</w:t>
      </w:r>
      <w:r>
        <w:rPr>
          <w:rFonts w:eastAsia="SimSun"/>
          <w:lang w:eastAsia="zh-CN"/>
        </w:rPr>
        <w:t>s</w:t>
      </w:r>
      <w:proofErr w:type="spellEnd"/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>are</w:t>
      </w:r>
      <w:r w:rsidRPr="006B524D">
        <w:rPr>
          <w:rFonts w:eastAsia="SimSun"/>
          <w:lang w:eastAsia="zh-CN"/>
        </w:rPr>
        <w:t xml:space="preserve"> also effective catalyst</w:t>
      </w:r>
      <w:r w:rsidRPr="006B524D">
        <w:rPr>
          <w:rFonts w:eastAsia="SimSun" w:hint="eastAsia"/>
          <w:lang w:eastAsia="zh-CN"/>
        </w:rPr>
        <w:t>s</w:t>
      </w:r>
      <w:r w:rsidRPr="006B524D">
        <w:rPr>
          <w:rFonts w:eastAsia="SimSun"/>
          <w:lang w:eastAsia="zh-CN"/>
        </w:rPr>
        <w:t xml:space="preserve"> for c</w:t>
      </w:r>
      <w:r w:rsidRPr="006B524D">
        <w:rPr>
          <w:lang w:eastAsia="ja-JP"/>
        </w:rPr>
        <w:t xml:space="preserve">ross silyl </w:t>
      </w:r>
      <w:r w:rsidRPr="006B524D">
        <w:rPr>
          <w:rFonts w:eastAsia="SimSun" w:hint="eastAsia"/>
          <w:lang w:eastAsia="zh-CN"/>
        </w:rPr>
        <w:t>benzoin</w:t>
      </w:r>
      <w:r w:rsidRPr="006B524D">
        <w:rPr>
          <w:lang w:eastAsia="ja-JP"/>
        </w:rPr>
        <w:t xml:space="preserve"> reaction</w:t>
      </w:r>
      <w:r w:rsidRPr="006B524D">
        <w:rPr>
          <w:rFonts w:eastAsia="SimSun" w:hint="eastAsia"/>
          <w:lang w:eastAsia="zh-CN"/>
        </w:rPr>
        <w:t>s</w:t>
      </w:r>
      <w:r w:rsidRPr="006B524D">
        <w:rPr>
          <w:rFonts w:eastAsia="SimSun"/>
          <w:lang w:eastAsia="zh-CN"/>
        </w:rPr>
        <w:t xml:space="preserve">. For example,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/>
          <w:lang w:eastAsia="zh-CN"/>
        </w:rPr>
        <w:t xml:space="preserve">chiral lithium </w:t>
      </w:r>
      <w:r w:rsidRPr="006B524D">
        <w:rPr>
          <w:lang w:eastAsia="ja-JP"/>
        </w:rPr>
        <w:t>phosphite</w:t>
      </w:r>
      <w:r>
        <w:rPr>
          <w:lang w:eastAsia="ja-JP"/>
        </w:rPr>
        <w:t>, c</w:t>
      </w:r>
      <w:r w:rsidRPr="006B524D">
        <w:rPr>
          <w:rFonts w:eastAsia="SimSun" w:hint="eastAsia"/>
          <w:lang w:eastAsia="zh-CN"/>
        </w:rPr>
        <w:t>ontaining</w:t>
      </w:r>
      <w:r w:rsidRPr="006B524D">
        <w:rPr>
          <w:lang w:eastAsia="ja-JP"/>
        </w:rPr>
        <w:t xml:space="preserve"> a </w:t>
      </w:r>
      <w:r w:rsidRPr="00546953">
        <w:rPr>
          <w:i/>
          <w:lang w:eastAsia="ja-JP"/>
        </w:rPr>
        <w:t>trans</w:t>
      </w:r>
      <w:r w:rsidRPr="000A0419">
        <w:rPr>
          <w:lang w:eastAsia="ja-JP"/>
        </w:rPr>
        <w:t>-</w:t>
      </w:r>
      <w:proofErr w:type="gramStart"/>
      <w:r>
        <w:rPr>
          <w:lang w:eastAsia="ja-JP"/>
        </w:rPr>
        <w:t>α</w:t>
      </w:r>
      <w:r w:rsidRPr="000A0419">
        <w:rPr>
          <w:lang w:eastAsia="ja-JP"/>
        </w:rPr>
        <w:t>,</w:t>
      </w:r>
      <w:r>
        <w:rPr>
          <w:lang w:eastAsia="ja-JP"/>
        </w:rPr>
        <w:t>α</w:t>
      </w:r>
      <w:proofErr w:type="gramEnd"/>
      <w:r w:rsidRPr="000A0419">
        <w:rPr>
          <w:lang w:eastAsia="ja-JP"/>
        </w:rPr>
        <w:t>'-(</w:t>
      </w:r>
      <w:r>
        <w:rPr>
          <w:lang w:eastAsia="ja-JP"/>
        </w:rPr>
        <w:t>d</w:t>
      </w:r>
      <w:r w:rsidRPr="000A0419">
        <w:rPr>
          <w:lang w:eastAsia="ja-JP"/>
        </w:rPr>
        <w:t xml:space="preserve">imethyl-1,3-dioxolane-4,5-diyl)bis(diphenylmethanol) </w:t>
      </w:r>
      <w:r>
        <w:rPr>
          <w:lang w:eastAsia="ja-JP"/>
        </w:rPr>
        <w:t>(</w:t>
      </w:r>
      <w:r w:rsidRPr="006B524D">
        <w:rPr>
          <w:lang w:eastAsia="ja-JP"/>
        </w:rPr>
        <w:t>TADDOL</w:t>
      </w:r>
      <w:r>
        <w:rPr>
          <w:lang w:eastAsia="ja-JP"/>
        </w:rPr>
        <w:t>)</w:t>
      </w:r>
      <w:r w:rsidRPr="006B524D">
        <w:rPr>
          <w:lang w:eastAsia="ja-JP"/>
        </w:rPr>
        <w:t xml:space="preserve"> backbone</w:t>
      </w:r>
      <w:r>
        <w:rPr>
          <w:lang w:eastAsia="ja-JP"/>
        </w:rPr>
        <w:t>,</w:t>
      </w:r>
      <w:r w:rsidRPr="006B524D">
        <w:rPr>
          <w:lang w:eastAsia="ja-JP"/>
        </w:rPr>
        <w:t xml:space="preserve"> has been developed to </w:t>
      </w:r>
      <w:proofErr w:type="spellStart"/>
      <w:r>
        <w:rPr>
          <w:lang w:eastAsia="ja-JP"/>
        </w:rPr>
        <w:t>enantioselectively</w:t>
      </w:r>
      <w:proofErr w:type="spellEnd"/>
      <w:r>
        <w:rPr>
          <w:lang w:eastAsia="ja-JP"/>
        </w:rPr>
        <w:t xml:space="preserve"> </w:t>
      </w:r>
      <w:r w:rsidRPr="006B524D">
        <w:rPr>
          <w:lang w:eastAsia="ja-JP"/>
        </w:rPr>
        <w:t xml:space="preserve">catalyze the reaction </w:t>
      </w:r>
      <w:r w:rsidRPr="006B524D">
        <w:rPr>
          <w:rFonts w:eastAsia="SimSun" w:hint="eastAsia"/>
          <w:lang w:eastAsia="zh-CN"/>
        </w:rPr>
        <w:t xml:space="preserve">(Scheme </w:t>
      </w:r>
      <w:r>
        <w:rPr>
          <w:rFonts w:eastAsia="SimSun"/>
          <w:lang w:eastAsia="zh-CN"/>
        </w:rPr>
        <w:t>19</w:t>
      </w:r>
      <w:r w:rsidRPr="006B524D">
        <w:rPr>
          <w:rFonts w:eastAsia="SimSun" w:hint="eastAsia"/>
          <w:lang w:eastAsia="zh-CN"/>
        </w:rPr>
        <w:t>)</w:t>
      </w:r>
      <w:r w:rsidRPr="006B524D">
        <w:rPr>
          <w:bCs/>
          <w:lang w:eastAsia="ja-JP"/>
        </w:rPr>
        <w:t>.</w:t>
      </w:r>
      <w:r w:rsidRPr="00572B6F">
        <w:rPr>
          <w:vertAlign w:val="superscript"/>
          <w:lang w:eastAsia="ja-JP"/>
        </w:rPr>
        <w:t>41</w:t>
      </w:r>
      <w:r w:rsidRPr="006B524D">
        <w:rPr>
          <w:lang w:eastAsia="ja-JP"/>
        </w:rPr>
        <w:t xml:space="preserve"> </w:t>
      </w:r>
      <w:r w:rsidRPr="006B524D">
        <w:rPr>
          <w:rFonts w:eastAsia="SimSun" w:hint="eastAsia"/>
          <w:lang w:eastAsia="zh-CN"/>
        </w:rPr>
        <w:t>The l</w:t>
      </w:r>
      <w:r w:rsidRPr="006B524D">
        <w:t xml:space="preserve">ithium phosphite is formed in situ </w:t>
      </w:r>
      <w:r w:rsidRPr="006B524D">
        <w:rPr>
          <w:rFonts w:eastAsia="SimSun" w:hint="eastAsia"/>
          <w:lang w:eastAsia="zh-CN"/>
        </w:rPr>
        <w:t>by</w:t>
      </w:r>
      <w:r w:rsidRPr="006B524D">
        <w:t xml:space="preserve"> deprotonation of </w:t>
      </w:r>
      <w:r w:rsidRPr="006B524D">
        <w:rPr>
          <w:rFonts w:eastAsia="SimSun" w:hint="eastAsia"/>
          <w:lang w:eastAsia="zh-CN"/>
        </w:rPr>
        <w:t xml:space="preserve">the </w:t>
      </w:r>
      <w:r w:rsidRPr="006B524D">
        <w:t xml:space="preserve">phosphite with </w:t>
      </w:r>
      <w:r w:rsidRPr="006B524D">
        <w:rPr>
          <w:i/>
          <w:iCs/>
        </w:rPr>
        <w:t>n</w:t>
      </w:r>
      <w:r w:rsidRPr="006B524D">
        <w:t>-</w:t>
      </w:r>
      <w:proofErr w:type="spellStart"/>
      <w:r w:rsidRPr="006B524D">
        <w:t>BuLi</w:t>
      </w:r>
      <w:proofErr w:type="spellEnd"/>
      <w:r w:rsidRPr="006B524D">
        <w:t xml:space="preserve">. </w:t>
      </w:r>
      <w:r w:rsidRPr="006B524D">
        <w:rPr>
          <w:rFonts w:eastAsia="SimSun" w:hint="eastAsia"/>
          <w:lang w:eastAsia="zh-CN"/>
        </w:rPr>
        <w:t>Because of</w:t>
      </w:r>
      <w:r w:rsidRPr="006B524D">
        <w:t xml:space="preserve"> </w:t>
      </w:r>
      <w:r>
        <w:t xml:space="preserve">inherent moisture in </w:t>
      </w:r>
      <w:r w:rsidRPr="006B524D">
        <w:t xml:space="preserve">the reaction, excess </w:t>
      </w:r>
      <w:r w:rsidRPr="006B524D">
        <w:rPr>
          <w:i/>
          <w:iCs/>
        </w:rPr>
        <w:t>n-</w:t>
      </w:r>
      <w:proofErr w:type="spellStart"/>
      <w:r w:rsidRPr="006B524D">
        <w:t>BuLi</w:t>
      </w:r>
      <w:proofErr w:type="spellEnd"/>
      <w:r w:rsidRPr="006B524D">
        <w:t xml:space="preserve"> relative to the phosphite is required to ensure complete conversion. Good to excellent enantioselectivities (</w:t>
      </w:r>
      <w:r w:rsidRPr="006B524D">
        <w:rPr>
          <w:rFonts w:eastAsia="SimSun" w:hint="eastAsia"/>
          <w:lang w:eastAsia="zh-CN"/>
        </w:rPr>
        <w:t>er 90.5:9.5</w:t>
      </w:r>
      <w:r>
        <w:rPr>
          <w:rFonts w:eastAsia="SimSun"/>
          <w:lang w:eastAsia="zh-CN"/>
        </w:rPr>
        <w:t xml:space="preserve"> to </w:t>
      </w:r>
      <w:r w:rsidRPr="006B524D">
        <w:rPr>
          <w:rFonts w:eastAsia="SimSun" w:hint="eastAsia"/>
          <w:lang w:eastAsia="zh-CN"/>
        </w:rPr>
        <w:t>95.5:4.5</w:t>
      </w:r>
      <w:r w:rsidRPr="006B524D">
        <w:t xml:space="preserve">) are observed for </w:t>
      </w:r>
      <w:r w:rsidRPr="006B524D">
        <w:rPr>
          <w:rFonts w:eastAsia="SimSun" w:hint="eastAsia"/>
          <w:lang w:eastAsia="zh-CN"/>
        </w:rPr>
        <w:t>aryl-aryl</w:t>
      </w:r>
      <w:r w:rsidRPr="006B524D">
        <w:rPr>
          <w:rFonts w:eastAsia="SimSun"/>
          <w:i/>
          <w:lang w:eastAsia="zh-CN"/>
        </w:rPr>
        <w:t>'</w:t>
      </w:r>
      <w:r w:rsidRPr="006B524D">
        <w:rPr>
          <w:rFonts w:eastAsia="SimSun"/>
          <w:lang w:eastAsia="zh-CN"/>
        </w:rPr>
        <w:t xml:space="preserve"> </w:t>
      </w:r>
      <w:r w:rsidRPr="006B524D">
        <w:t>benzoin adducts</w:t>
      </w:r>
      <w:r>
        <w:rPr>
          <w:rFonts w:eastAsia="SimSun"/>
          <w:lang w:eastAsia="zh-CN"/>
        </w:rPr>
        <w:t>;</w:t>
      </w:r>
      <w:r w:rsidRPr="006B524D">
        <w:rPr>
          <w:rFonts w:eastAsia="SimSun"/>
          <w:lang w:eastAsia="zh-CN"/>
        </w:rPr>
        <w:t xml:space="preserve"> however, </w:t>
      </w:r>
      <w:r w:rsidRPr="006B524D">
        <w:t>the more challenging aryl</w:t>
      </w:r>
      <w:r w:rsidRPr="006B524D">
        <w:rPr>
          <w:rFonts w:eastAsia="ChemBats2"/>
        </w:rPr>
        <w:t>-</w:t>
      </w:r>
      <w:r w:rsidRPr="006B524D">
        <w:t>alkyl and alkyl</w:t>
      </w:r>
      <w:r w:rsidRPr="006B524D">
        <w:rPr>
          <w:rFonts w:eastAsia="ChemBats2"/>
        </w:rPr>
        <w:t>-</w:t>
      </w:r>
      <w:r w:rsidRPr="006B524D">
        <w:t>aryl acyloins are obtained with only moderate enantioselectivities (</w:t>
      </w:r>
      <w:r w:rsidRPr="006B524D">
        <w:rPr>
          <w:rFonts w:eastAsia="SimSun" w:hint="eastAsia"/>
          <w:lang w:eastAsia="zh-CN"/>
        </w:rPr>
        <w:t>er 70.5:29.5</w:t>
      </w:r>
      <w:r>
        <w:rPr>
          <w:rFonts w:eastAsia="SimSun"/>
          <w:lang w:eastAsia="zh-CN"/>
        </w:rPr>
        <w:t xml:space="preserve"> to </w:t>
      </w:r>
      <w:r w:rsidRPr="006B524D">
        <w:rPr>
          <w:rFonts w:eastAsia="SimSun" w:hint="eastAsia"/>
          <w:lang w:eastAsia="zh-CN"/>
        </w:rPr>
        <w:t>86.5:13.5</w:t>
      </w:r>
      <w:r w:rsidRPr="006B524D">
        <w:t>).</w:t>
      </w:r>
    </w:p>
    <w:p w14:paraId="178EB1CE" w14:textId="77777777" w:rsidR="00863392" w:rsidRPr="006B524D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lastRenderedPageBreak/>
        <w:t>(</w:t>
      </w:r>
      <w:r w:rsidRPr="006B524D">
        <w:rPr>
          <w:rFonts w:eastAsia="SimSun"/>
          <w:b/>
          <w:lang w:eastAsia="zh-CN"/>
        </w:rPr>
        <w:t>1</w:t>
      </w:r>
      <w:r>
        <w:rPr>
          <w:rFonts w:eastAsia="SimSun"/>
          <w:b/>
          <w:lang w:eastAsia="zh-CN"/>
        </w:rPr>
        <w:t>9</w:t>
      </w:r>
      <w:r w:rsidRPr="006B524D">
        <w:rPr>
          <w:rFonts w:eastAsia="SimSun" w:hint="eastAsia"/>
          <w:b/>
          <w:lang w:eastAsia="zh-CN"/>
        </w:rPr>
        <w:t>)</w:t>
      </w:r>
    </w:p>
    <w:p w14:paraId="07DAE002" w14:textId="579A9616" w:rsidR="00082326" w:rsidRDefault="00082326" w:rsidP="00082326">
      <w:pPr>
        <w:widowControl w:val="0"/>
        <w:autoSpaceDE w:val="0"/>
        <w:autoSpaceDN w:val="0"/>
        <w:adjustRightInd w:val="0"/>
        <w:spacing w:line="480" w:lineRule="auto"/>
        <w:jc w:val="center"/>
        <w:rPr>
          <w:rFonts w:eastAsia="SimSun"/>
          <w:b/>
          <w:lang w:eastAsia="zh-CN"/>
        </w:rPr>
      </w:pPr>
      <w:bookmarkStart w:id="6" w:name="OLE_LINK26"/>
      <w:bookmarkStart w:id="7" w:name="OLE_LINK27"/>
      <w:r w:rsidRPr="00082326">
        <w:rPr>
          <w:rFonts w:eastAsia="SimSun"/>
          <w:b/>
          <w:lang w:eastAsia="zh-CN"/>
        </w:rPr>
        <w:drawing>
          <wp:inline distT="0" distB="0" distL="0" distR="0" wp14:anchorId="607CB01E" wp14:editId="2A7D5ED8">
            <wp:extent cx="5080000" cy="41021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410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465F7" w14:textId="5863CDCC" w:rsidR="00863392" w:rsidRPr="006B524D" w:rsidRDefault="00863392" w:rsidP="00863392">
      <w:pPr>
        <w:widowControl w:val="0"/>
        <w:autoSpaceDE w:val="0"/>
        <w:autoSpaceDN w:val="0"/>
        <w:adjustRightInd w:val="0"/>
        <w:spacing w:line="480" w:lineRule="auto"/>
        <w:ind w:firstLine="720"/>
        <w:rPr>
          <w:rFonts w:eastAsia="SimSun"/>
          <w:lang w:eastAsia="zh-CN"/>
        </w:rPr>
      </w:pPr>
      <w:r>
        <w:rPr>
          <w:rFonts w:eastAsia="SimSun"/>
          <w:lang w:eastAsia="zh-CN"/>
        </w:rPr>
        <w:t>In contrast to</w:t>
      </w:r>
      <w:r w:rsidRPr="006B524D">
        <w:rPr>
          <w:rFonts w:eastAsia="SimSun"/>
          <w:lang w:eastAsia="zh-CN"/>
        </w:rPr>
        <w:t xml:space="preserve"> cyanide and phosphite anions, hydride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 xml:space="preserve"> and </w:t>
      </w:r>
      <w:r w:rsidRPr="006B524D">
        <w:rPr>
          <w:lang w:eastAsia="ja-JP"/>
        </w:rPr>
        <w:t>acetylide</w:t>
      </w:r>
      <w:r>
        <w:rPr>
          <w:lang w:eastAsia="ja-JP"/>
        </w:rPr>
        <w:t>s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are not reversible </w:t>
      </w:r>
      <w:r w:rsidRPr="006B524D">
        <w:rPr>
          <w:rFonts w:eastAsia="SimSun" w:hint="eastAsia"/>
          <w:lang w:eastAsia="zh-CN"/>
        </w:rPr>
        <w:t xml:space="preserve">and are thus </w:t>
      </w:r>
      <w:r w:rsidRPr="006B524D">
        <w:rPr>
          <w:rFonts w:eastAsia="SimSun"/>
          <w:lang w:eastAsia="zh-CN"/>
        </w:rPr>
        <w:t>incorporated</w:t>
      </w:r>
      <w:r w:rsidRPr="006B524D">
        <w:rPr>
          <w:rFonts w:eastAsia="SimSun" w:hint="eastAsia"/>
          <w:lang w:eastAsia="zh-CN"/>
        </w:rPr>
        <w:t xml:space="preserve"> into </w:t>
      </w:r>
      <w:r w:rsidRPr="006B524D">
        <w:rPr>
          <w:rFonts w:eastAsia="SimSun"/>
          <w:lang w:eastAsia="zh-CN"/>
        </w:rPr>
        <w:t xml:space="preserve">the </w:t>
      </w:r>
      <w:r>
        <w:rPr>
          <w:rFonts w:eastAsia="SimSun"/>
          <w:lang w:eastAsia="zh-CN"/>
        </w:rPr>
        <w:t xml:space="preserve">final </w:t>
      </w:r>
      <w:r w:rsidRPr="006B524D">
        <w:rPr>
          <w:rFonts w:eastAsia="SimSun"/>
          <w:lang w:eastAsia="zh-CN"/>
        </w:rPr>
        <w:t xml:space="preserve">product. The reaction of </w:t>
      </w:r>
      <w:r w:rsidRPr="006B524D">
        <w:rPr>
          <w:rFonts w:eastAsia="SimSun" w:hint="eastAsia"/>
          <w:lang w:eastAsia="zh-CN"/>
        </w:rPr>
        <w:t xml:space="preserve">an </w:t>
      </w:r>
      <w:proofErr w:type="spellStart"/>
      <w:r w:rsidRPr="006B524D">
        <w:rPr>
          <w:rFonts w:eastAsia="SimSun"/>
          <w:lang w:eastAsia="zh-CN"/>
        </w:rPr>
        <w:t>acylsilane</w:t>
      </w:r>
      <w:proofErr w:type="spellEnd"/>
      <w:r>
        <w:rPr>
          <w:rFonts w:eastAsia="SimSun"/>
          <w:lang w:eastAsia="zh-CN"/>
        </w:rPr>
        <w:t>,</w:t>
      </w:r>
      <w:r w:rsidRPr="006B524D">
        <w:rPr>
          <w:rFonts w:eastAsia="SimSun"/>
          <w:lang w:eastAsia="zh-CN"/>
        </w:rPr>
        <w:t xml:space="preserve"> therefore</w:t>
      </w:r>
      <w:r>
        <w:rPr>
          <w:rFonts w:eastAsia="SimSun"/>
          <w:lang w:eastAsia="zh-CN"/>
        </w:rPr>
        <w:t>,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 xml:space="preserve">is terminated </w:t>
      </w:r>
      <w:r w:rsidRPr="006B524D">
        <w:rPr>
          <w:rFonts w:eastAsia="SimSun"/>
          <w:lang w:eastAsia="zh-CN"/>
        </w:rPr>
        <w:t xml:space="preserve">at the addition to </w:t>
      </w:r>
      <w:r w:rsidRPr="006B524D">
        <w:rPr>
          <w:rFonts w:eastAsia="SimSun" w:hint="eastAsia"/>
          <w:lang w:eastAsia="zh-CN"/>
        </w:rPr>
        <w:t xml:space="preserve">an </w:t>
      </w:r>
      <w:r w:rsidRPr="006B524D">
        <w:rPr>
          <w:rFonts w:eastAsia="SimSun"/>
          <w:lang w:eastAsia="zh-CN"/>
        </w:rPr>
        <w:t xml:space="preserve">aldehyde </w:t>
      </w:r>
      <w:r>
        <w:rPr>
          <w:rFonts w:eastAsia="SimSun"/>
          <w:lang w:eastAsia="zh-CN"/>
        </w:rPr>
        <w:t xml:space="preserve">or ketone </w:t>
      </w:r>
      <w:r w:rsidRPr="006B524D">
        <w:rPr>
          <w:rFonts w:eastAsia="SimSun"/>
          <w:lang w:eastAsia="zh-CN"/>
        </w:rPr>
        <w:t xml:space="preserve">to </w:t>
      </w:r>
      <w:r>
        <w:rPr>
          <w:rFonts w:eastAsia="SimSun"/>
          <w:lang w:eastAsia="zh-CN"/>
        </w:rPr>
        <w:t>furnish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 xml:space="preserve">a </w:t>
      </w:r>
      <w:r w:rsidRPr="006B524D">
        <w:rPr>
          <w:rFonts w:eastAsia="SimSun"/>
          <w:lang w:eastAsia="zh-CN"/>
        </w:rPr>
        <w:t xml:space="preserve">1,2-diol derivative rather than </w:t>
      </w:r>
      <w:r w:rsidRPr="006B524D">
        <w:rPr>
          <w:rFonts w:eastAsia="SimSun" w:hint="eastAsia"/>
          <w:lang w:eastAsia="zh-CN"/>
        </w:rPr>
        <w:t xml:space="preserve">an </w:t>
      </w:r>
      <w:r w:rsidRPr="006B524D">
        <w:rPr>
          <w:rFonts w:eastAsia="SimSun"/>
          <w:lang w:eastAsia="zh-CN"/>
        </w:rPr>
        <w:t>acyloin</w:t>
      </w:r>
      <w:r>
        <w:rPr>
          <w:rFonts w:eastAsia="SimSun"/>
          <w:lang w:eastAsia="zh-CN"/>
        </w:rPr>
        <w:t xml:space="preserve"> adduct</w:t>
      </w:r>
      <w:r w:rsidRPr="006B524D">
        <w:rPr>
          <w:rFonts w:eastAsia="SimSun"/>
          <w:lang w:eastAsia="zh-CN"/>
        </w:rPr>
        <w:t>.</w:t>
      </w:r>
      <w:bookmarkEnd w:id="6"/>
      <w:bookmarkEnd w:id="7"/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>A</w:t>
      </w:r>
      <w:r w:rsidRPr="006B524D">
        <w:t xml:space="preserve"> </w:t>
      </w:r>
      <w:r w:rsidRPr="006B524D">
        <w:rPr>
          <w:rFonts w:eastAsia="SimSun" w:hint="eastAsia"/>
          <w:lang w:eastAsia="zh-CN"/>
        </w:rPr>
        <w:t xml:space="preserve">novel </w:t>
      </w:r>
      <w:r w:rsidRPr="006B524D">
        <w:t xml:space="preserve">redox reaction between a </w:t>
      </w:r>
      <w:r>
        <w:t xml:space="preserve">primary or secondary </w:t>
      </w:r>
      <w:r w:rsidRPr="006B524D">
        <w:t>alcohol and a silyl glyoxylate has been d</w:t>
      </w:r>
      <w:r>
        <w:t>evelop</w:t>
      </w:r>
      <w:r w:rsidRPr="006B524D">
        <w:t xml:space="preserve">ed </w:t>
      </w:r>
      <w:proofErr w:type="gramStart"/>
      <w:r w:rsidRPr="006B524D">
        <w:rPr>
          <w:rFonts w:eastAsia="SimSun" w:hint="eastAsia"/>
          <w:lang w:eastAsia="zh-CN"/>
        </w:rPr>
        <w:t>that effects</w:t>
      </w:r>
      <w:proofErr w:type="gramEnd"/>
      <w:r w:rsidRPr="006B524D">
        <w:t xml:space="preserve"> a direct aldol reaction </w:t>
      </w:r>
      <w:r w:rsidRPr="006B524D">
        <w:rPr>
          <w:rFonts w:eastAsia="SimSun" w:hint="eastAsia"/>
          <w:lang w:eastAsia="zh-CN"/>
        </w:rPr>
        <w:t xml:space="preserve">(Scheme </w:t>
      </w:r>
      <w:r>
        <w:rPr>
          <w:rFonts w:eastAsia="SimSun"/>
          <w:lang w:eastAsia="zh-CN"/>
        </w:rPr>
        <w:t>20</w:t>
      </w:r>
      <w:r w:rsidRPr="006B524D">
        <w:rPr>
          <w:rFonts w:eastAsia="SimSun" w:hint="eastAsia"/>
          <w:lang w:eastAsia="zh-CN"/>
        </w:rPr>
        <w:t>)</w:t>
      </w:r>
      <w:r w:rsidRPr="006B524D">
        <w:t>.</w:t>
      </w:r>
      <w:r w:rsidRPr="009E5D6C">
        <w:rPr>
          <w:vertAlign w:val="superscript"/>
          <w:lang w:eastAsia="ja-JP"/>
        </w:rPr>
        <w:t>95</w:t>
      </w:r>
      <w:r w:rsidRPr="006B524D">
        <w:t xml:space="preserve"> </w:t>
      </w:r>
      <w:r>
        <w:t xml:space="preserve">A </w:t>
      </w:r>
      <w:proofErr w:type="spellStart"/>
      <w:r w:rsidRPr="006B524D">
        <w:t>Meerwein</w:t>
      </w:r>
      <w:proofErr w:type="spellEnd"/>
      <w:r>
        <w:rPr>
          <w:rFonts w:eastAsia="ChemBats2"/>
        </w:rPr>
        <w:t>–</w:t>
      </w:r>
      <w:proofErr w:type="spellStart"/>
      <w:r w:rsidRPr="006B524D">
        <w:t>Ponndorf</w:t>
      </w:r>
      <w:proofErr w:type="spellEnd"/>
      <w:r>
        <w:rPr>
          <w:rFonts w:eastAsia="ChemBats2"/>
        </w:rPr>
        <w:t>–</w:t>
      </w:r>
      <w:proofErr w:type="spellStart"/>
      <w:r w:rsidRPr="006B524D">
        <w:t>Verley</w:t>
      </w:r>
      <w:proofErr w:type="spellEnd"/>
      <w:r>
        <w:t xml:space="preserve"> (MPV) </w:t>
      </w:r>
      <w:r w:rsidRPr="006B524D">
        <w:t xml:space="preserve">reduction induces </w:t>
      </w:r>
      <w:r>
        <w:t xml:space="preserve">a </w:t>
      </w:r>
      <w:r w:rsidRPr="006B524D">
        <w:t xml:space="preserve">[1,2]-Brook rearrangement of </w:t>
      </w:r>
      <w:r w:rsidRPr="006B524D">
        <w:rPr>
          <w:rFonts w:eastAsia="SimSun" w:hint="eastAsia"/>
          <w:lang w:eastAsia="zh-CN"/>
        </w:rPr>
        <w:t xml:space="preserve">the </w:t>
      </w:r>
      <w:r w:rsidRPr="006B524D">
        <w:t xml:space="preserve">silyl glyoxylate to </w:t>
      </w:r>
      <w:r w:rsidRPr="006B524D">
        <w:rPr>
          <w:rFonts w:eastAsia="SimSun" w:hint="eastAsia"/>
          <w:lang w:eastAsia="zh-CN"/>
        </w:rPr>
        <w:t>afford</w:t>
      </w:r>
      <w:r w:rsidRPr="006B524D">
        <w:t xml:space="preserve"> the enolate</w:t>
      </w:r>
      <w:r>
        <w:t xml:space="preserve">, which undergoes addition to the aldehyde or ketone formed from </w:t>
      </w:r>
      <w:r w:rsidRPr="006B524D">
        <w:t xml:space="preserve">the </w:t>
      </w:r>
      <w:r w:rsidRPr="006B524D">
        <w:rPr>
          <w:rFonts w:eastAsia="SimSun" w:hint="eastAsia"/>
          <w:bCs/>
          <w:lang w:eastAsia="zh-CN"/>
        </w:rPr>
        <w:t xml:space="preserve">concomitant </w:t>
      </w:r>
      <w:r>
        <w:rPr>
          <w:rFonts w:eastAsia="SimSun"/>
          <w:bCs/>
          <w:lang w:eastAsia="zh-CN"/>
        </w:rPr>
        <w:t xml:space="preserve">in situ </w:t>
      </w:r>
      <w:proofErr w:type="spellStart"/>
      <w:r w:rsidRPr="006B524D">
        <w:rPr>
          <w:bCs/>
        </w:rPr>
        <w:t>Oppenauer</w:t>
      </w:r>
      <w:proofErr w:type="spellEnd"/>
      <w:r w:rsidRPr="006B524D">
        <w:rPr>
          <w:bCs/>
        </w:rPr>
        <w:t xml:space="preserve"> oxidation of </w:t>
      </w:r>
      <w:r w:rsidRPr="006B524D">
        <w:rPr>
          <w:rFonts w:eastAsia="SimSun" w:hint="eastAsia"/>
          <w:bCs/>
          <w:lang w:eastAsia="zh-CN"/>
        </w:rPr>
        <w:t xml:space="preserve">the </w:t>
      </w:r>
      <w:r w:rsidRPr="006B524D">
        <w:rPr>
          <w:bCs/>
        </w:rPr>
        <w:t>magnesium alkoxide</w:t>
      </w:r>
      <w:r w:rsidRPr="006B524D">
        <w:t xml:space="preserve">. Compared to </w:t>
      </w:r>
      <w:r>
        <w:t>lithium</w:t>
      </w:r>
      <w:r w:rsidRPr="006B524D">
        <w:t xml:space="preserve">, </w:t>
      </w:r>
      <w:r>
        <w:t>aluminum,</w:t>
      </w:r>
      <w:r w:rsidRPr="006B524D">
        <w:t xml:space="preserve"> and </w:t>
      </w:r>
      <w:r>
        <w:t>lanthanum</w:t>
      </w:r>
      <w:r w:rsidRPr="006B524D">
        <w:t xml:space="preserve"> cations, </w:t>
      </w:r>
      <w:r>
        <w:rPr>
          <w:bCs/>
        </w:rPr>
        <w:t>magnesium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i</w:t>
      </w:r>
      <w:r w:rsidRPr="006B524D">
        <w:rPr>
          <w:rFonts w:eastAsia="SimSun"/>
          <w:lang w:eastAsia="zh-CN"/>
        </w:rPr>
        <w:t xml:space="preserve">s much </w:t>
      </w:r>
      <w:r>
        <w:rPr>
          <w:rFonts w:eastAsia="SimSun"/>
          <w:lang w:eastAsia="zh-CN"/>
        </w:rPr>
        <w:t>more efficient</w:t>
      </w:r>
      <w:r w:rsidRPr="006B524D">
        <w:rPr>
          <w:rFonts w:eastAsia="SimSun"/>
          <w:lang w:eastAsia="zh-CN"/>
        </w:rPr>
        <w:t xml:space="preserve"> for both hydride transfer and subsequent silyl migration. </w:t>
      </w:r>
      <w:r w:rsidRPr="006B524D">
        <w:t xml:space="preserve">Primary aliphatic alcohols deliver the aldol products with synthetically useful levels of </w:t>
      </w:r>
      <w:r w:rsidRPr="006B524D">
        <w:rPr>
          <w:i/>
          <w:iCs/>
        </w:rPr>
        <w:t xml:space="preserve">anti </w:t>
      </w:r>
      <w:proofErr w:type="spellStart"/>
      <w:r w:rsidRPr="006B524D">
        <w:t>diastereocontrol</w:t>
      </w:r>
      <w:proofErr w:type="spellEnd"/>
      <w:r w:rsidRPr="006B524D">
        <w:t xml:space="preserve">, </w:t>
      </w:r>
      <w:r>
        <w:t xml:space="preserve">whereas </w:t>
      </w:r>
      <w:r w:rsidRPr="006B524D">
        <w:t>benzylic alcohols</w:t>
      </w:r>
      <w:r>
        <w:t xml:space="preserve"> are </w:t>
      </w:r>
      <w:r>
        <w:lastRenderedPageBreak/>
        <w:t xml:space="preserve">completely unselective </w:t>
      </w:r>
      <w:r w:rsidRPr="009107FD">
        <w:rPr>
          <w:shd w:val="clear" w:color="auto" w:fill="FFFFFF"/>
        </w:rPr>
        <w:t>for some inexplicable reason</w:t>
      </w:r>
      <w:r w:rsidRPr="006B524D">
        <w:t>.</w:t>
      </w:r>
      <w:r>
        <w:t xml:space="preserve"> </w:t>
      </w:r>
      <w:r>
        <w:rPr>
          <w:lang w:eastAsia="zh-CN"/>
        </w:rPr>
        <w:t xml:space="preserve">The boat-like transition state </w:t>
      </w:r>
      <w:r>
        <w:rPr>
          <w:b/>
          <w:lang w:eastAsia="zh-CN"/>
        </w:rPr>
        <w:t>19</w:t>
      </w:r>
      <w:r>
        <w:rPr>
          <w:lang w:eastAsia="zh-CN"/>
        </w:rPr>
        <w:t xml:space="preserve">, </w:t>
      </w:r>
      <w:r w:rsidRPr="0012758C">
        <w:rPr>
          <w:lang w:eastAsia="zh-CN"/>
        </w:rPr>
        <w:t xml:space="preserve">in which the alkyl group adopts a </w:t>
      </w:r>
      <w:r w:rsidRPr="004E4757">
        <w:rPr>
          <w:shd w:val="clear" w:color="auto" w:fill="FFFFFF"/>
        </w:rPr>
        <w:t>pseudo-equatorial position</w:t>
      </w:r>
      <w:r w:rsidRPr="0012758C">
        <w:rPr>
          <w:color w:val="333333"/>
          <w:shd w:val="clear" w:color="auto" w:fill="FFFFFF"/>
        </w:rPr>
        <w:t xml:space="preserve">, </w:t>
      </w:r>
      <w:r>
        <w:rPr>
          <w:lang w:eastAsia="zh-CN"/>
        </w:rPr>
        <w:t>is proposed as a tentative model for the observed</w:t>
      </w:r>
      <w:r w:rsidRPr="0012758C">
        <w:rPr>
          <w:i/>
          <w:iCs/>
        </w:rPr>
        <w:t xml:space="preserve"> </w:t>
      </w:r>
      <w:r w:rsidRPr="006B524D">
        <w:rPr>
          <w:i/>
          <w:iCs/>
        </w:rPr>
        <w:t>anti</w:t>
      </w:r>
      <w:r>
        <w:rPr>
          <w:i/>
          <w:iCs/>
        </w:rPr>
        <w:t>-</w:t>
      </w:r>
      <w:r>
        <w:rPr>
          <w:iCs/>
        </w:rPr>
        <w:t>stereochemical outcome.</w:t>
      </w:r>
    </w:p>
    <w:p w14:paraId="15D896BD" w14:textId="77777777" w:rsidR="00863392" w:rsidRPr="006B524D" w:rsidRDefault="00863392" w:rsidP="00863392">
      <w:pPr>
        <w:widowControl w:val="0"/>
        <w:autoSpaceDE w:val="0"/>
        <w:autoSpaceDN w:val="0"/>
        <w:adjustRightInd w:val="0"/>
        <w:spacing w:line="480" w:lineRule="auto"/>
        <w:jc w:val="center"/>
        <w:rPr>
          <w:rFonts w:eastAsia="SimSun"/>
          <w:b/>
          <w:lang w:eastAsia="zh-CN"/>
        </w:rPr>
      </w:pPr>
      <w:bookmarkStart w:id="8" w:name="OLE_LINK18"/>
      <w:bookmarkStart w:id="9" w:name="OLE_LINK21"/>
      <w:r w:rsidRPr="006B524D">
        <w:rPr>
          <w:rFonts w:eastAsia="SimSun" w:hint="eastAsia"/>
          <w:b/>
          <w:lang w:eastAsia="zh-CN"/>
        </w:rPr>
        <w:t>(</w:t>
      </w:r>
      <w:r>
        <w:rPr>
          <w:rFonts w:eastAsia="SimSun"/>
          <w:b/>
          <w:lang w:eastAsia="zh-CN"/>
        </w:rPr>
        <w:t>20</w:t>
      </w:r>
      <w:r w:rsidRPr="006B524D">
        <w:rPr>
          <w:rFonts w:eastAsia="SimSun" w:hint="eastAsia"/>
          <w:b/>
          <w:lang w:eastAsia="zh-CN"/>
        </w:rPr>
        <w:t>)</w:t>
      </w:r>
    </w:p>
    <w:bookmarkEnd w:id="8"/>
    <w:bookmarkEnd w:id="9"/>
    <w:p w14:paraId="2A6DE5B6" w14:textId="3E1754D0" w:rsidR="00594A2E" w:rsidRDefault="00DF6ACF" w:rsidP="00594A2E">
      <w:pPr>
        <w:widowControl w:val="0"/>
        <w:autoSpaceDE w:val="0"/>
        <w:autoSpaceDN w:val="0"/>
        <w:adjustRightInd w:val="0"/>
        <w:spacing w:line="480" w:lineRule="auto"/>
        <w:jc w:val="center"/>
        <w:rPr>
          <w:bCs/>
        </w:rPr>
      </w:pPr>
      <w:r w:rsidRPr="00DF6ACF">
        <w:rPr>
          <w:bCs/>
        </w:rPr>
        <w:drawing>
          <wp:inline distT="0" distB="0" distL="0" distR="0" wp14:anchorId="201D85CF" wp14:editId="27A30C4D">
            <wp:extent cx="5499100" cy="28956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75D98" w14:textId="60FECF91" w:rsidR="00863392" w:rsidRPr="006B524D" w:rsidRDefault="00863392" w:rsidP="00863392">
      <w:pPr>
        <w:widowControl w:val="0"/>
        <w:autoSpaceDE w:val="0"/>
        <w:autoSpaceDN w:val="0"/>
        <w:adjustRightInd w:val="0"/>
        <w:spacing w:line="480" w:lineRule="auto"/>
        <w:ind w:firstLine="720"/>
        <w:rPr>
          <w:sz w:val="20"/>
          <w:szCs w:val="20"/>
        </w:rPr>
      </w:pPr>
      <w:r w:rsidRPr="0083187D">
        <w:rPr>
          <w:bCs/>
        </w:rPr>
        <w:t>The catalytic aldol reaction</w:t>
      </w:r>
      <w:r w:rsidRPr="006B524D">
        <w:rPr>
          <w:bCs/>
        </w:rPr>
        <w:t xml:space="preserve"> between silyl glyoxylates and aldehydes has been accomplished by using 0.1 equiv</w:t>
      </w:r>
      <w:r>
        <w:rPr>
          <w:bCs/>
        </w:rPr>
        <w:t>alent</w:t>
      </w:r>
      <w:r w:rsidRPr="006B524D">
        <w:rPr>
          <w:bCs/>
        </w:rPr>
        <w:t xml:space="preserve"> of </w:t>
      </w:r>
      <w:proofErr w:type="spellStart"/>
      <w:proofErr w:type="gramStart"/>
      <w:r w:rsidRPr="006B524D">
        <w:rPr>
          <w:bCs/>
        </w:rPr>
        <w:t>Pr</w:t>
      </w:r>
      <w:proofErr w:type="spellEnd"/>
      <w:r w:rsidRPr="006B524D">
        <w:rPr>
          <w:bCs/>
        </w:rPr>
        <w:t>(</w:t>
      </w:r>
      <w:proofErr w:type="gramEnd"/>
      <w:r w:rsidRPr="006B524D">
        <w:rPr>
          <w:bCs/>
        </w:rPr>
        <w:t>O</w:t>
      </w:r>
      <w:r w:rsidRPr="006B524D">
        <w:rPr>
          <w:bCs/>
          <w:i/>
        </w:rPr>
        <w:t>i</w:t>
      </w:r>
      <w:r w:rsidRPr="006B524D">
        <w:rPr>
          <w:bCs/>
        </w:rPr>
        <w:t>-</w:t>
      </w:r>
      <w:proofErr w:type="spellStart"/>
      <w:r w:rsidRPr="006B524D">
        <w:rPr>
          <w:bCs/>
        </w:rPr>
        <w:t>Pr</w:t>
      </w:r>
      <w:proofErr w:type="spellEnd"/>
      <w:r w:rsidRPr="006B524D">
        <w:rPr>
          <w:bCs/>
        </w:rPr>
        <w:t>)</w:t>
      </w:r>
      <w:r w:rsidRPr="006B524D">
        <w:rPr>
          <w:bCs/>
          <w:vertAlign w:val="subscript"/>
        </w:rPr>
        <w:t>3</w:t>
      </w:r>
      <w:r w:rsidRPr="006B524D">
        <w:rPr>
          <w:rFonts w:eastAsia="SimSun" w:hint="eastAsia"/>
          <w:bCs/>
          <w:lang w:eastAsia="zh-CN"/>
        </w:rPr>
        <w:t xml:space="preserve"> (Scheme </w:t>
      </w:r>
      <w:r>
        <w:rPr>
          <w:rFonts w:eastAsia="SimSun"/>
          <w:bCs/>
          <w:lang w:eastAsia="zh-CN"/>
        </w:rPr>
        <w:t>21</w:t>
      </w:r>
      <w:r w:rsidRPr="006B524D">
        <w:rPr>
          <w:rFonts w:eastAsia="SimSun" w:hint="eastAsia"/>
          <w:bCs/>
          <w:lang w:eastAsia="zh-CN"/>
        </w:rPr>
        <w:t>)</w:t>
      </w:r>
      <w:r w:rsidRPr="006B524D">
        <w:rPr>
          <w:bCs/>
        </w:rPr>
        <w:t>.</w:t>
      </w:r>
      <w:r w:rsidRPr="009E5D6C">
        <w:rPr>
          <w:vertAlign w:val="superscript"/>
          <w:lang w:eastAsia="ja-JP"/>
        </w:rPr>
        <w:t>96</w:t>
      </w:r>
      <w:r w:rsidRPr="006B524D">
        <w:rPr>
          <w:bCs/>
        </w:rPr>
        <w:t xml:space="preserve"> The </w:t>
      </w:r>
      <w:r w:rsidRPr="006B524D">
        <w:rPr>
          <w:bCs/>
          <w:lang w:eastAsia="ja-JP"/>
        </w:rPr>
        <w:t>lanthanide</w:t>
      </w:r>
      <w:r w:rsidRPr="006B524D">
        <w:rPr>
          <w:bCs/>
        </w:rPr>
        <w:t xml:space="preserve"> </w:t>
      </w:r>
      <w:r w:rsidRPr="006B524D">
        <w:rPr>
          <w:bCs/>
          <w:lang w:eastAsia="ja-JP"/>
        </w:rPr>
        <w:t>catalyst</w:t>
      </w:r>
      <w:r w:rsidRPr="006B524D">
        <w:rPr>
          <w:rFonts w:eastAsia="SimSun" w:hint="eastAsia"/>
          <w:bCs/>
          <w:lang w:eastAsia="zh-CN"/>
        </w:rPr>
        <w:t xml:space="preserve"> serves as the hydride donor to initiate </w:t>
      </w:r>
      <w:r w:rsidRPr="006B524D">
        <w:rPr>
          <w:rFonts w:eastAsia="SimSun" w:hint="eastAsia"/>
          <w:lang w:eastAsia="zh-CN"/>
        </w:rPr>
        <w:t>the</w:t>
      </w:r>
      <w:r w:rsidRPr="006B524D">
        <w:t xml:space="preserve"> </w:t>
      </w:r>
      <w:proofErr w:type="spellStart"/>
      <w:r w:rsidRPr="006B524D">
        <w:t>chemoselective</w:t>
      </w:r>
      <w:proofErr w:type="spellEnd"/>
      <w:r w:rsidRPr="006B524D">
        <w:t xml:space="preserve"> MPV reduction of </w:t>
      </w:r>
      <w:r>
        <w:t xml:space="preserve">the </w:t>
      </w:r>
      <w:r w:rsidRPr="006B524D">
        <w:rPr>
          <w:bCs/>
        </w:rPr>
        <w:t>silyl glyoxylate</w:t>
      </w:r>
      <w:r w:rsidRPr="006B524D">
        <w:t>, which is fo</w:t>
      </w:r>
      <w:r w:rsidRPr="006B524D">
        <w:rPr>
          <w:rFonts w:eastAsia="SimSun" w:hint="eastAsia"/>
          <w:lang w:eastAsia="zh-CN"/>
        </w:rPr>
        <w:t>l</w:t>
      </w:r>
      <w:r w:rsidRPr="006B524D">
        <w:t xml:space="preserve">lowed by [1,2]-Brook rearrangement of the </w:t>
      </w:r>
      <w:r w:rsidRPr="006B524D">
        <w:rPr>
          <w:i/>
          <w:iCs/>
        </w:rPr>
        <w:t>C</w:t>
      </w:r>
      <w:r w:rsidRPr="006B524D">
        <w:t>-silyl alkoxide intermediate</w:t>
      </w:r>
      <w:r w:rsidRPr="006B524D">
        <w:rPr>
          <w:rFonts w:eastAsia="SimSun" w:hint="eastAsia"/>
          <w:lang w:eastAsia="zh-CN"/>
        </w:rPr>
        <w:t xml:space="preserve"> to afford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 w:hint="eastAsia"/>
          <w:lang w:eastAsia="zh-CN"/>
        </w:rPr>
        <w:t>enolate</w:t>
      </w:r>
      <w:r w:rsidRPr="006B524D">
        <w:t>.</w:t>
      </w:r>
      <w:r w:rsidRPr="006B524D">
        <w:rPr>
          <w:bCs/>
        </w:rPr>
        <w:t xml:space="preserve"> </w:t>
      </w:r>
      <w:r w:rsidRPr="006B524D">
        <w:rPr>
          <w:rFonts w:eastAsia="SimSun" w:hint="eastAsia"/>
          <w:bCs/>
          <w:lang w:eastAsia="zh-CN"/>
        </w:rPr>
        <w:t xml:space="preserve">After </w:t>
      </w:r>
      <w:r>
        <w:rPr>
          <w:rFonts w:eastAsia="SimSun"/>
          <w:bCs/>
          <w:lang w:eastAsia="zh-CN"/>
        </w:rPr>
        <w:t xml:space="preserve">an </w:t>
      </w:r>
      <w:r w:rsidRPr="006B524D">
        <w:rPr>
          <w:rFonts w:eastAsia="SimSun" w:hint="eastAsia"/>
          <w:bCs/>
          <w:lang w:eastAsia="zh-CN"/>
        </w:rPr>
        <w:t xml:space="preserve">aldol reaction with </w:t>
      </w:r>
      <w:r>
        <w:rPr>
          <w:rFonts w:eastAsia="SimSun"/>
          <w:bCs/>
          <w:lang w:eastAsia="zh-CN"/>
        </w:rPr>
        <w:t xml:space="preserve">the </w:t>
      </w:r>
      <w:r w:rsidRPr="006B524D">
        <w:rPr>
          <w:rFonts w:eastAsia="SimSun"/>
          <w:bCs/>
          <w:lang w:eastAsia="zh-CN"/>
        </w:rPr>
        <w:t>aldehyde</w:t>
      </w:r>
      <w:r>
        <w:rPr>
          <w:rFonts w:eastAsia="SimSun"/>
          <w:bCs/>
          <w:lang w:eastAsia="zh-CN"/>
        </w:rPr>
        <w:t xml:space="preserve"> or ketone</w:t>
      </w:r>
      <w:r w:rsidRPr="006B524D">
        <w:rPr>
          <w:rFonts w:eastAsia="SimSun" w:hint="eastAsia"/>
          <w:bCs/>
          <w:lang w:eastAsia="zh-CN"/>
        </w:rPr>
        <w:t>,</w:t>
      </w:r>
      <w:r w:rsidRPr="006B524D">
        <w:rPr>
          <w:bCs/>
        </w:rPr>
        <w:t xml:space="preserve"> </w:t>
      </w:r>
      <w:r w:rsidRPr="006B524D">
        <w:rPr>
          <w:rFonts w:eastAsia="SimSun" w:hint="eastAsia"/>
          <w:bCs/>
          <w:lang w:eastAsia="zh-CN"/>
        </w:rPr>
        <w:t>t</w:t>
      </w:r>
      <w:r w:rsidRPr="006B524D">
        <w:rPr>
          <w:bCs/>
        </w:rPr>
        <w:t>he</w:t>
      </w:r>
      <w:r>
        <w:rPr>
          <w:bCs/>
        </w:rPr>
        <w:t xml:space="preserve"> </w:t>
      </w:r>
      <w:r>
        <w:rPr>
          <w:rFonts w:hint="eastAsia"/>
          <w:bCs/>
          <w:lang w:eastAsia="zh-CN"/>
        </w:rPr>
        <w:t xml:space="preserve">strain-release Lewis acidic </w:t>
      </w:r>
      <w:proofErr w:type="spellStart"/>
      <w:r>
        <w:rPr>
          <w:rFonts w:hint="eastAsia"/>
          <w:bCs/>
          <w:lang w:eastAsia="zh-CN"/>
        </w:rPr>
        <w:t>silacycle</w:t>
      </w:r>
      <w:proofErr w:type="spellEnd"/>
      <w:r w:rsidRPr="006B524D">
        <w:rPr>
          <w:bCs/>
        </w:rPr>
        <w:t xml:space="preserve"> </w:t>
      </w:r>
      <w:r>
        <w:rPr>
          <w:b/>
          <w:bCs/>
        </w:rPr>
        <w:t>20</w:t>
      </w:r>
      <w:r w:rsidRPr="006B524D">
        <w:rPr>
          <w:b/>
          <w:bCs/>
        </w:rPr>
        <w:t xml:space="preserve"> </w:t>
      </w:r>
      <w:r w:rsidRPr="006B524D">
        <w:rPr>
          <w:bCs/>
        </w:rPr>
        <w:t xml:space="preserve">is required to achieve catalytic turnover through </w:t>
      </w:r>
      <w:proofErr w:type="spellStart"/>
      <w:r w:rsidRPr="006B524D">
        <w:rPr>
          <w:rFonts w:ascii="Times-Roman" w:hAnsi="Times-Roman" w:cs="Times-Roman"/>
        </w:rPr>
        <w:t>isopropoxide</w:t>
      </w:r>
      <w:proofErr w:type="spellEnd"/>
      <w:r w:rsidRPr="006B524D">
        <w:rPr>
          <w:rFonts w:ascii="Times-Roman" w:hAnsi="Times-Roman" w:cs="Times-Roman"/>
        </w:rPr>
        <w:t xml:space="preserve"> </w:t>
      </w:r>
      <w:r w:rsidRPr="006B524D">
        <w:rPr>
          <w:bCs/>
        </w:rPr>
        <w:t>transfer</w:t>
      </w:r>
      <w:r w:rsidRPr="006B524D">
        <w:rPr>
          <w:rFonts w:ascii="Times-Roman" w:hAnsi="Times-Roman" w:cs="Times-Roman"/>
        </w:rPr>
        <w:t xml:space="preserve"> to</w:t>
      </w:r>
      <w:r w:rsidRPr="006B524D">
        <w:rPr>
          <w:rFonts w:ascii="Times-Roman" w:hAnsi="Times-Roman" w:cs="Times-Roman" w:hint="eastAsia"/>
        </w:rPr>
        <w:t xml:space="preserve"> </w:t>
      </w:r>
      <w:r w:rsidRPr="006B524D">
        <w:rPr>
          <w:rFonts w:ascii="Times-Roman" w:hAnsi="Times-Roman" w:cs="Times-Roman"/>
        </w:rPr>
        <w:t xml:space="preserve">regenerate the </w:t>
      </w:r>
      <w:proofErr w:type="spellStart"/>
      <w:proofErr w:type="gramStart"/>
      <w:r w:rsidRPr="006B524D">
        <w:rPr>
          <w:bCs/>
        </w:rPr>
        <w:t>Pr</w:t>
      </w:r>
      <w:proofErr w:type="spellEnd"/>
      <w:r w:rsidRPr="006B524D">
        <w:rPr>
          <w:bCs/>
        </w:rPr>
        <w:t>(</w:t>
      </w:r>
      <w:proofErr w:type="gramEnd"/>
      <w:r w:rsidRPr="006B524D">
        <w:rPr>
          <w:bCs/>
        </w:rPr>
        <w:t>O</w:t>
      </w:r>
      <w:r w:rsidRPr="006B524D">
        <w:rPr>
          <w:bCs/>
          <w:i/>
        </w:rPr>
        <w:t>i</w:t>
      </w:r>
      <w:r w:rsidRPr="006B524D">
        <w:rPr>
          <w:bCs/>
        </w:rPr>
        <w:t>-</w:t>
      </w:r>
      <w:proofErr w:type="spellStart"/>
      <w:r w:rsidRPr="006B524D">
        <w:rPr>
          <w:bCs/>
        </w:rPr>
        <w:t>Pr</w:t>
      </w:r>
      <w:proofErr w:type="spellEnd"/>
      <w:r w:rsidRPr="006B524D">
        <w:rPr>
          <w:bCs/>
        </w:rPr>
        <w:t>)</w:t>
      </w:r>
      <w:r w:rsidRPr="006B524D">
        <w:rPr>
          <w:bCs/>
          <w:vertAlign w:val="subscript"/>
        </w:rPr>
        <w:t>3</w:t>
      </w:r>
      <w:r w:rsidRPr="006B524D">
        <w:rPr>
          <w:rFonts w:ascii="Times-Roman" w:hAnsi="Times-Roman" w:cs="Times-Roman"/>
        </w:rPr>
        <w:t xml:space="preserve"> catalyst</w:t>
      </w:r>
      <w:r w:rsidRPr="006B524D">
        <w:rPr>
          <w:bCs/>
        </w:rPr>
        <w:t>.</w:t>
      </w:r>
      <w:r w:rsidRPr="006B524D">
        <w:t xml:space="preserve"> </w:t>
      </w:r>
      <w:r>
        <w:t>I</w:t>
      </w:r>
      <w:r w:rsidRPr="006B524D">
        <w:t xml:space="preserve">n spite of the </w:t>
      </w:r>
      <w:r>
        <w:t>poor</w:t>
      </w:r>
      <w:r w:rsidRPr="006B524D">
        <w:t xml:space="preserve"> </w:t>
      </w:r>
      <w:proofErr w:type="spellStart"/>
      <w:r w:rsidRPr="006B524D">
        <w:t>diastereoselectivities</w:t>
      </w:r>
      <w:proofErr w:type="spellEnd"/>
      <w:r>
        <w:t>,</w:t>
      </w:r>
      <w:r w:rsidRPr="006B524D">
        <w:t xml:space="preserve"> </w:t>
      </w:r>
      <w:r>
        <w:t>t</w:t>
      </w:r>
      <w:r w:rsidRPr="006B524D">
        <w:t xml:space="preserve">he reaction </w:t>
      </w:r>
      <w:r w:rsidRPr="006B524D">
        <w:rPr>
          <w:rFonts w:eastAsia="SimSun" w:hint="eastAsia"/>
          <w:lang w:eastAsia="zh-CN"/>
        </w:rPr>
        <w:t>is successful with</w:t>
      </w:r>
      <w:r w:rsidRPr="006B524D">
        <w:t xml:space="preserve"> aryl, linear</w:t>
      </w:r>
      <w:r>
        <w:t>,</w:t>
      </w:r>
      <w:r w:rsidRPr="006B524D">
        <w:t xml:space="preserve"> and branched alkyl and heteroaromatic aldehydes. </w:t>
      </w:r>
      <w:proofErr w:type="gramStart"/>
      <w:r w:rsidRPr="006B524D">
        <w:t>α,β</w:t>
      </w:r>
      <w:proofErr w:type="gramEnd"/>
      <w:r w:rsidRPr="006B524D">
        <w:t xml:space="preserve">-Unsaturated and propargyl aldehydes, however, are poor substrates, probably </w:t>
      </w:r>
      <w:r w:rsidRPr="006B524D">
        <w:rPr>
          <w:rFonts w:eastAsia="SimSun" w:hint="eastAsia"/>
          <w:lang w:eastAsia="zh-CN"/>
        </w:rPr>
        <w:t xml:space="preserve">because </w:t>
      </w:r>
      <w:r w:rsidRPr="006B524D">
        <w:t xml:space="preserve">they impede </w:t>
      </w:r>
      <w:r>
        <w:t xml:space="preserve">the </w:t>
      </w:r>
      <w:r w:rsidRPr="006B524D">
        <w:t>reaction through either complexation with</w:t>
      </w:r>
      <w:r>
        <w:t>,</w:t>
      </w:r>
      <w:r w:rsidRPr="006B524D">
        <w:t xml:space="preserve"> or degradation of</w:t>
      </w:r>
      <w:r>
        <w:t>,</w:t>
      </w:r>
      <w:r w:rsidRPr="006B524D">
        <w:t xml:space="preserve"> the metal catalysts. </w:t>
      </w:r>
      <w:r>
        <w:t>Similarly, the reaction with acetophenone provides only 17% of the desired addition product, with the remaining silyl glyoxylate consumed by the addition to acetone.</w:t>
      </w:r>
    </w:p>
    <w:p w14:paraId="349E3A8E" w14:textId="77777777" w:rsidR="00863392" w:rsidRPr="006B524D" w:rsidRDefault="00863392" w:rsidP="00863392">
      <w:pPr>
        <w:widowControl w:val="0"/>
        <w:autoSpaceDE w:val="0"/>
        <w:autoSpaceDN w:val="0"/>
        <w:adjustRightInd w:val="0"/>
        <w:spacing w:line="480" w:lineRule="auto"/>
        <w:jc w:val="center"/>
        <w:rPr>
          <w:rFonts w:eastAsia="SimSun"/>
          <w:b/>
          <w:lang w:eastAsia="zh-CN"/>
        </w:rPr>
      </w:pPr>
      <w:bookmarkStart w:id="10" w:name="OLE_LINK3"/>
      <w:bookmarkStart w:id="11" w:name="OLE_LINK4"/>
      <w:r w:rsidRPr="006B524D">
        <w:rPr>
          <w:rFonts w:eastAsia="SimSun" w:hint="eastAsia"/>
          <w:b/>
          <w:lang w:eastAsia="zh-CN"/>
        </w:rPr>
        <w:lastRenderedPageBreak/>
        <w:t>(</w:t>
      </w:r>
      <w:r>
        <w:rPr>
          <w:rFonts w:eastAsia="SimSun"/>
          <w:b/>
          <w:lang w:eastAsia="zh-CN"/>
        </w:rPr>
        <w:t>21</w:t>
      </w:r>
      <w:r w:rsidRPr="006B524D">
        <w:rPr>
          <w:rFonts w:eastAsia="SimSun" w:hint="eastAsia"/>
          <w:b/>
          <w:lang w:eastAsia="zh-CN"/>
        </w:rPr>
        <w:t>)</w:t>
      </w:r>
    </w:p>
    <w:bookmarkEnd w:id="10"/>
    <w:bookmarkEnd w:id="11"/>
    <w:p w14:paraId="66079028" w14:textId="77777777" w:rsidR="00594A2E" w:rsidRDefault="00594A2E" w:rsidP="00863392">
      <w:pPr>
        <w:spacing w:line="480" w:lineRule="auto"/>
        <w:ind w:firstLine="720"/>
        <w:rPr>
          <w:rFonts w:eastAsia="SimSun"/>
          <w:lang w:eastAsia="zh-CN"/>
        </w:rPr>
      </w:pPr>
      <w:r w:rsidRPr="00594A2E">
        <w:rPr>
          <w:rFonts w:eastAsia="SimSun"/>
          <w:lang w:eastAsia="zh-CN"/>
        </w:rPr>
        <w:drawing>
          <wp:inline distT="0" distB="0" distL="0" distR="0" wp14:anchorId="7DE9E6C7" wp14:editId="11474E4A">
            <wp:extent cx="5283200" cy="28067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1A6F8" w14:textId="7793393B" w:rsidR="00863392" w:rsidRPr="006B524D" w:rsidRDefault="00863392" w:rsidP="00863392">
      <w:pPr>
        <w:spacing w:line="480" w:lineRule="auto"/>
        <w:ind w:firstLine="720"/>
        <w:rPr>
          <w:rFonts w:eastAsia="SimSun"/>
          <w:lang w:eastAsia="zh-CN"/>
        </w:rPr>
      </w:pPr>
      <w:proofErr w:type="spellStart"/>
      <w:r w:rsidRPr="00310DBD">
        <w:rPr>
          <w:rFonts w:eastAsia="SimSun"/>
          <w:lang w:eastAsia="zh-CN"/>
        </w:rPr>
        <w:t>Alkynylzinc</w:t>
      </w:r>
      <w:proofErr w:type="spellEnd"/>
      <w:r w:rsidRPr="00310DBD">
        <w:rPr>
          <w:rFonts w:eastAsia="SimSun"/>
          <w:lang w:eastAsia="zh-CN"/>
        </w:rPr>
        <w:t xml:space="preserve"> halides are also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lang w:eastAsia="ja-JP"/>
        </w:rPr>
        <w:t xml:space="preserve">highly </w:t>
      </w:r>
      <w:r>
        <w:rPr>
          <w:lang w:eastAsia="ja-JP"/>
        </w:rPr>
        <w:t>effective</w:t>
      </w:r>
      <w:r w:rsidRPr="006B524D">
        <w:rPr>
          <w:lang w:eastAsia="ja-JP"/>
        </w:rPr>
        <w:t xml:space="preserve"> nucleophile</w:t>
      </w:r>
      <w:r w:rsidRPr="006B524D">
        <w:rPr>
          <w:rFonts w:eastAsia="SimSun"/>
          <w:lang w:eastAsia="zh-CN"/>
        </w:rPr>
        <w:t>s</w:t>
      </w:r>
      <w:r w:rsidRPr="006B524D">
        <w:rPr>
          <w:lang w:eastAsia="ja-JP"/>
        </w:rPr>
        <w:t xml:space="preserve">. </w:t>
      </w:r>
      <w:proofErr w:type="spellStart"/>
      <w:r w:rsidRPr="006B524D">
        <w:rPr>
          <w:lang w:eastAsia="ja-JP"/>
        </w:rPr>
        <w:t>Chemoselective</w:t>
      </w:r>
      <w:proofErr w:type="spellEnd"/>
      <w:r w:rsidRPr="006B524D">
        <w:rPr>
          <w:lang w:eastAsia="ja-JP"/>
        </w:rPr>
        <w:t xml:space="preserve"> addition to the </w:t>
      </w:r>
      <w:proofErr w:type="spellStart"/>
      <w:r w:rsidRPr="006B524D">
        <w:rPr>
          <w:lang w:eastAsia="ja-JP"/>
        </w:rPr>
        <w:t>acylsilane</w:t>
      </w:r>
      <w:proofErr w:type="spellEnd"/>
      <w:r w:rsidRPr="006B524D">
        <w:rPr>
          <w:rFonts w:eastAsia="SimSun"/>
          <w:lang w:eastAsia="zh-CN"/>
        </w:rPr>
        <w:t xml:space="preserve"> moiety in </w:t>
      </w:r>
      <w:r w:rsidRPr="006B524D">
        <w:t>silyl</w:t>
      </w:r>
      <w:r w:rsidRPr="006B524D">
        <w:rPr>
          <w:rFonts w:eastAsia="SimSun"/>
          <w:lang w:eastAsia="zh-CN"/>
        </w:rPr>
        <w:t xml:space="preserve"> </w:t>
      </w:r>
      <w:r w:rsidRPr="006B524D">
        <w:t>glyoxylates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lang w:eastAsia="ja-JP"/>
        </w:rPr>
        <w:t xml:space="preserve">triggers </w:t>
      </w:r>
      <w:r w:rsidRPr="006B524D">
        <w:t>a tandem alkynylation/Brook rearrangement/aldol reaction with aldehy</w:t>
      </w:r>
      <w:r>
        <w:t>d</w:t>
      </w:r>
      <w:r w:rsidRPr="006B524D">
        <w:t>es</w:t>
      </w:r>
      <w:r w:rsidRPr="006B524D">
        <w:rPr>
          <w:rFonts w:eastAsia="SimSun"/>
          <w:lang w:eastAsia="zh-CN"/>
        </w:rPr>
        <w:t>.</w:t>
      </w:r>
      <w:r w:rsidRPr="00A47967">
        <w:rPr>
          <w:vertAlign w:val="superscript"/>
          <w:lang w:eastAsia="ja-JP"/>
        </w:rPr>
        <w:t>107</w:t>
      </w:r>
      <w:r w:rsidRPr="006B524D">
        <w:rPr>
          <w:rFonts w:eastAsia="SimSun"/>
          <w:lang w:eastAsia="zh-CN"/>
        </w:rPr>
        <w:t xml:space="preserve"> The </w:t>
      </w:r>
      <w:proofErr w:type="spellStart"/>
      <w:r w:rsidRPr="006B524D">
        <w:rPr>
          <w:rFonts w:eastAsia="SimSun"/>
          <w:lang w:eastAsia="zh-CN"/>
        </w:rPr>
        <w:t>alkynylzinc</w:t>
      </w:r>
      <w:proofErr w:type="spellEnd"/>
      <w:r w:rsidRPr="006B524D">
        <w:rPr>
          <w:rFonts w:eastAsia="SimSun"/>
          <w:lang w:eastAsia="zh-CN"/>
        </w:rPr>
        <w:t xml:space="preserve"> iodide is generated in situ from a terminal alkyne with ZnI</w:t>
      </w:r>
      <w:r w:rsidRPr="006B524D">
        <w:rPr>
          <w:rFonts w:eastAsia="SimSun"/>
          <w:vertAlign w:val="subscript"/>
          <w:lang w:eastAsia="zh-CN"/>
        </w:rPr>
        <w:t>2</w:t>
      </w:r>
      <w:r w:rsidRPr="006B524D">
        <w:rPr>
          <w:rFonts w:eastAsia="SimSun"/>
          <w:lang w:eastAsia="zh-CN"/>
        </w:rPr>
        <w:t xml:space="preserve"> and Et</w:t>
      </w:r>
      <w:r w:rsidRPr="006B524D">
        <w:rPr>
          <w:rFonts w:eastAsia="SimSun"/>
          <w:vertAlign w:val="subscript"/>
          <w:lang w:eastAsia="zh-CN"/>
        </w:rPr>
        <w:t>3</w:t>
      </w:r>
      <w:r w:rsidRPr="006B524D">
        <w:rPr>
          <w:rFonts w:eastAsia="SimSun"/>
          <w:lang w:eastAsia="zh-CN"/>
        </w:rPr>
        <w:t>N.</w:t>
      </w:r>
      <w:r w:rsidRPr="006B524D">
        <w:rPr>
          <w:sz w:val="18"/>
          <w:szCs w:val="18"/>
        </w:rPr>
        <w:t xml:space="preserve"> </w:t>
      </w:r>
      <w:r w:rsidRPr="006B524D">
        <w:t xml:space="preserve">A variety of terminal alkynes containing alkyl, aryl, trimethylsilyl, and heteroatom-substituents are </w:t>
      </w:r>
      <w:r w:rsidRPr="006B524D">
        <w:rPr>
          <w:rFonts w:eastAsia="SimSun"/>
          <w:lang w:eastAsia="zh-CN"/>
        </w:rPr>
        <w:t>compatible</w:t>
      </w:r>
      <w:r w:rsidRPr="006B524D">
        <w:t xml:space="preserve"> to </w:t>
      </w:r>
      <w:r>
        <w:t>produce</w:t>
      </w:r>
      <w:r w:rsidRPr="006B524D">
        <w:t xml:space="preserve"> </w:t>
      </w:r>
      <w:r w:rsidRPr="006B524D">
        <w:rPr>
          <w:bCs/>
          <w:lang w:eastAsia="ja-JP"/>
        </w:rPr>
        <w:t>glycols in good yields</w:t>
      </w:r>
      <w:r>
        <w:rPr>
          <w:bCs/>
          <w:lang w:eastAsia="ja-JP"/>
        </w:rPr>
        <w:t xml:space="preserve"> (Scheme 22)</w:t>
      </w:r>
      <w:r w:rsidRPr="006B524D">
        <w:rPr>
          <w:bCs/>
          <w:lang w:eastAsia="ja-JP"/>
        </w:rPr>
        <w:t>.</w:t>
      </w:r>
      <w:r w:rsidRPr="00A47967">
        <w:rPr>
          <w:vertAlign w:val="superscript"/>
          <w:lang w:eastAsia="ja-JP"/>
        </w:rPr>
        <w:t>107</w:t>
      </w:r>
      <w:r w:rsidRPr="006B524D">
        <w:rPr>
          <w:bCs/>
          <w:lang w:eastAsia="ja-JP"/>
        </w:rPr>
        <w:t xml:space="preserve"> </w:t>
      </w:r>
      <w:r>
        <w:rPr>
          <w:bCs/>
          <w:lang w:eastAsia="ja-JP"/>
        </w:rPr>
        <w:t>Interestingly, s</w:t>
      </w:r>
      <w:r w:rsidRPr="006B524D">
        <w:rPr>
          <w:bCs/>
          <w:lang w:eastAsia="ja-JP"/>
        </w:rPr>
        <w:t>witching the silyl group</w:t>
      </w:r>
      <w:r>
        <w:rPr>
          <w:bCs/>
          <w:lang w:eastAsia="ja-JP"/>
        </w:rPr>
        <w:t xml:space="preserve"> of the </w:t>
      </w:r>
      <w:proofErr w:type="spellStart"/>
      <w:r>
        <w:rPr>
          <w:bCs/>
          <w:lang w:eastAsia="ja-JP"/>
        </w:rPr>
        <w:t>acylsilane</w:t>
      </w:r>
      <w:proofErr w:type="spellEnd"/>
      <w:r w:rsidRPr="006B524D">
        <w:rPr>
          <w:bCs/>
          <w:lang w:eastAsia="ja-JP"/>
        </w:rPr>
        <w:t xml:space="preserve"> from TMS</w:t>
      </w:r>
      <w:r w:rsidRPr="008D0026">
        <w:rPr>
          <w:bCs/>
          <w:lang w:eastAsia="ja-JP"/>
        </w:rPr>
        <w:t xml:space="preserve"> </w:t>
      </w:r>
      <w:r w:rsidRPr="006B524D">
        <w:rPr>
          <w:bCs/>
          <w:lang w:eastAsia="ja-JP"/>
        </w:rPr>
        <w:t xml:space="preserve">to </w:t>
      </w:r>
      <w:r>
        <w:rPr>
          <w:bCs/>
          <w:lang w:eastAsia="ja-JP"/>
        </w:rPr>
        <w:t xml:space="preserve">the </w:t>
      </w:r>
      <w:r w:rsidRPr="006B524D">
        <w:rPr>
          <w:bCs/>
          <w:lang w:eastAsia="ja-JP"/>
        </w:rPr>
        <w:t>bulkier TBS</w:t>
      </w:r>
      <w:r w:rsidRPr="008D0026">
        <w:rPr>
          <w:bCs/>
          <w:lang w:eastAsia="ja-JP"/>
        </w:rPr>
        <w:t xml:space="preserve"> </w:t>
      </w:r>
      <w:r>
        <w:rPr>
          <w:bCs/>
          <w:lang w:eastAsia="ja-JP"/>
        </w:rPr>
        <w:t xml:space="preserve">affords improved </w:t>
      </w:r>
      <w:proofErr w:type="spellStart"/>
      <w:r w:rsidRPr="006B524D">
        <w:t>diastereoselectivity</w:t>
      </w:r>
      <w:proofErr w:type="spellEnd"/>
      <w:r>
        <w:t xml:space="preserve"> </w:t>
      </w:r>
      <w:r w:rsidRPr="006B524D">
        <w:rPr>
          <w:rFonts w:eastAsia="SimSun"/>
          <w:lang w:eastAsia="zh-CN"/>
        </w:rPr>
        <w:t xml:space="preserve">(Scheme </w:t>
      </w:r>
      <w:r>
        <w:rPr>
          <w:rFonts w:eastAsia="SimSun"/>
          <w:lang w:eastAsia="zh-CN"/>
        </w:rPr>
        <w:t>23</w:t>
      </w:r>
      <w:r w:rsidRPr="006B524D">
        <w:rPr>
          <w:rFonts w:eastAsia="SimSun"/>
          <w:lang w:eastAsia="zh-CN"/>
        </w:rPr>
        <w:t>)</w:t>
      </w:r>
      <w:r w:rsidRPr="006B524D">
        <w:t>.</w:t>
      </w:r>
      <w:r w:rsidRPr="00A47967">
        <w:rPr>
          <w:lang w:eastAsia="ja-JP"/>
        </w:rPr>
        <w:t xml:space="preserve"> </w:t>
      </w:r>
      <w:r w:rsidRPr="006B524D">
        <w:rPr>
          <w:rFonts w:eastAsia="SimSun"/>
          <w:lang w:eastAsia="zh-CN"/>
        </w:rPr>
        <w:t xml:space="preserve">The organozinc system performs well for aryl aldehydes, but </w:t>
      </w:r>
      <w:r>
        <w:rPr>
          <w:rFonts w:eastAsia="SimSun"/>
          <w:lang w:eastAsia="zh-CN"/>
        </w:rPr>
        <w:t xml:space="preserve">it </w:t>
      </w:r>
      <w:r w:rsidRPr="006B524D">
        <w:rPr>
          <w:rFonts w:eastAsia="SimSun"/>
          <w:lang w:eastAsia="zh-CN"/>
        </w:rPr>
        <w:t xml:space="preserve">is not </w:t>
      </w:r>
      <w:r w:rsidRPr="006B524D">
        <w:t>suitable for aliphatic aldehydes.</w:t>
      </w:r>
      <w:r w:rsidRPr="006B524D">
        <w:rPr>
          <w:rFonts w:eastAsia="SimSun"/>
          <w:lang w:eastAsia="zh-CN"/>
        </w:rPr>
        <w:t xml:space="preserve"> </w:t>
      </w:r>
      <w:proofErr w:type="spellStart"/>
      <w:r>
        <w:rPr>
          <w:rFonts w:eastAsia="SimSun"/>
          <w:lang w:eastAsia="zh-CN"/>
        </w:rPr>
        <w:t>V</w:t>
      </w:r>
      <w:r w:rsidRPr="006B524D">
        <w:rPr>
          <w:rFonts w:eastAsia="SimSun"/>
          <w:lang w:eastAsia="zh-CN"/>
        </w:rPr>
        <w:t>inylmagnesium</w:t>
      </w:r>
      <w:proofErr w:type="spellEnd"/>
      <w:r w:rsidRPr="006B524D">
        <w:rPr>
          <w:rFonts w:eastAsia="SimSun"/>
          <w:lang w:eastAsia="zh-CN"/>
        </w:rPr>
        <w:t xml:space="preserve"> bromide is used as an alternative </w:t>
      </w:r>
      <w:r w:rsidRPr="006B524D">
        <w:rPr>
          <w:lang w:eastAsia="ja-JP"/>
        </w:rPr>
        <w:t>nucleophile</w:t>
      </w:r>
      <w:r>
        <w:rPr>
          <w:lang w:eastAsia="ja-JP"/>
        </w:rPr>
        <w:t>, which</w:t>
      </w:r>
      <w:r w:rsidRPr="006B524D">
        <w:rPr>
          <w:lang w:eastAsia="ja-JP"/>
        </w:rPr>
        <w:t xml:space="preserve"> </w:t>
      </w:r>
      <w:r w:rsidRPr="006B524D">
        <w:rPr>
          <w:rFonts w:eastAsia="SimSun"/>
          <w:lang w:eastAsia="zh-CN"/>
        </w:rPr>
        <w:t>afford</w:t>
      </w:r>
      <w:r>
        <w:rPr>
          <w:rFonts w:eastAsia="SimSun"/>
          <w:lang w:eastAsia="zh-CN"/>
        </w:rPr>
        <w:t>s</w:t>
      </w:r>
      <w:r w:rsidRPr="006B524D">
        <w:rPr>
          <w:lang w:eastAsia="ja-JP"/>
        </w:rPr>
        <w:t xml:space="preserve"> the desired adduct with </w:t>
      </w:r>
      <w:r w:rsidRPr="006B524D">
        <w:rPr>
          <w:rFonts w:eastAsia="SimSun"/>
          <w:lang w:eastAsia="zh-CN"/>
        </w:rPr>
        <w:t>excellent</w:t>
      </w:r>
      <w:r w:rsidRPr="006B524D">
        <w:rPr>
          <w:lang w:eastAsia="ja-JP"/>
        </w:rPr>
        <w:t xml:space="preserve"> </w:t>
      </w:r>
      <w:r w:rsidRPr="006B524D">
        <w:rPr>
          <w:i/>
          <w:lang w:eastAsia="ja-JP"/>
        </w:rPr>
        <w:t>syn</w:t>
      </w:r>
      <w:r w:rsidRPr="006B524D">
        <w:rPr>
          <w:lang w:eastAsia="ja-JP"/>
        </w:rPr>
        <w:t>-</w:t>
      </w:r>
      <w:proofErr w:type="spellStart"/>
      <w:r w:rsidRPr="006B524D">
        <w:rPr>
          <w:lang w:eastAsia="ja-JP"/>
        </w:rPr>
        <w:t>diastereoselectivity</w:t>
      </w:r>
      <w:proofErr w:type="spellEnd"/>
      <w:r w:rsidRPr="006B524D">
        <w:rPr>
          <w:rFonts w:eastAsia="SimSun"/>
          <w:lang w:eastAsia="zh-CN"/>
        </w:rPr>
        <w:t xml:space="preserve"> (Scheme 2</w:t>
      </w:r>
      <w:r>
        <w:rPr>
          <w:rFonts w:eastAsia="SimSun"/>
          <w:lang w:eastAsia="zh-CN"/>
        </w:rPr>
        <w:t>4</w:t>
      </w:r>
      <w:r w:rsidRPr="006B524D">
        <w:rPr>
          <w:rFonts w:eastAsia="SimSun"/>
          <w:lang w:eastAsia="zh-CN"/>
        </w:rPr>
        <w:t>)</w:t>
      </w:r>
      <w:r w:rsidRPr="006B524D">
        <w:rPr>
          <w:lang w:eastAsia="ja-JP"/>
        </w:rPr>
        <w:t>.</w:t>
      </w:r>
      <w:r w:rsidRPr="00A47967">
        <w:rPr>
          <w:vertAlign w:val="superscript"/>
          <w:lang w:eastAsia="ja-JP"/>
        </w:rPr>
        <w:t>107</w:t>
      </w:r>
      <w:r w:rsidRPr="006B524D">
        <w:rPr>
          <w:lang w:eastAsia="ja-JP"/>
        </w:rPr>
        <w:t xml:space="preserve"> </w:t>
      </w:r>
    </w:p>
    <w:p w14:paraId="137F6558" w14:textId="77777777" w:rsidR="00863392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>
        <w:rPr>
          <w:rFonts w:eastAsia="SimSun" w:hint="eastAsia"/>
          <w:b/>
          <w:lang w:eastAsia="zh-CN"/>
        </w:rPr>
        <w:t>(</w:t>
      </w:r>
      <w:r>
        <w:rPr>
          <w:rFonts w:eastAsia="SimSun"/>
          <w:b/>
          <w:lang w:eastAsia="zh-CN"/>
        </w:rPr>
        <w:t>22</w:t>
      </w:r>
      <w:r>
        <w:rPr>
          <w:rFonts w:eastAsia="SimSun" w:hint="eastAsia"/>
          <w:b/>
          <w:lang w:eastAsia="zh-CN"/>
        </w:rPr>
        <w:t>)</w:t>
      </w:r>
    </w:p>
    <w:p w14:paraId="01DD35F4" w14:textId="371AFDB2" w:rsidR="00863392" w:rsidRPr="006B524D" w:rsidRDefault="00DF6ACF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DF6ACF">
        <w:rPr>
          <w:rFonts w:eastAsia="SimSun"/>
          <w:b/>
          <w:lang w:eastAsia="zh-CN"/>
        </w:rPr>
        <w:lastRenderedPageBreak/>
        <w:drawing>
          <wp:inline distT="0" distB="0" distL="0" distR="0" wp14:anchorId="2183652A" wp14:editId="146B253F">
            <wp:extent cx="6400800" cy="337121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4A2E" w:rsidRPr="00594A2E">
        <w:rPr>
          <w:rFonts w:eastAsia="SimSun" w:hint="eastAsia"/>
          <w:b/>
          <w:lang w:eastAsia="zh-CN"/>
        </w:rPr>
        <w:t xml:space="preserve"> </w:t>
      </w:r>
      <w:r w:rsidR="00863392" w:rsidRPr="006B524D">
        <w:rPr>
          <w:rFonts w:eastAsia="SimSun" w:hint="eastAsia"/>
          <w:b/>
          <w:lang w:eastAsia="zh-CN"/>
        </w:rPr>
        <w:t>(</w:t>
      </w:r>
      <w:r w:rsidR="00863392">
        <w:rPr>
          <w:rFonts w:eastAsia="SimSun"/>
          <w:b/>
          <w:lang w:eastAsia="zh-CN"/>
        </w:rPr>
        <w:t>23</w:t>
      </w:r>
      <w:r w:rsidR="00863392" w:rsidRPr="006B524D">
        <w:rPr>
          <w:rFonts w:eastAsia="SimSun" w:hint="eastAsia"/>
          <w:b/>
          <w:lang w:eastAsia="zh-CN"/>
        </w:rPr>
        <w:t>)</w:t>
      </w:r>
    </w:p>
    <w:p w14:paraId="60BF3ABF" w14:textId="5EF6C977" w:rsidR="00594A2E" w:rsidRDefault="00DF6ACF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DF6ACF">
        <w:rPr>
          <w:rFonts w:eastAsia="SimSun"/>
          <w:b/>
          <w:lang w:eastAsia="zh-CN"/>
        </w:rPr>
        <w:drawing>
          <wp:inline distT="0" distB="0" distL="0" distR="0" wp14:anchorId="3C9BBC3D" wp14:editId="3D913A1D">
            <wp:extent cx="5753100" cy="16383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FE0CD" w14:textId="51A92362" w:rsidR="00863392" w:rsidRPr="006B524D" w:rsidRDefault="00863392" w:rsidP="00863392">
      <w:pPr>
        <w:spacing w:line="480" w:lineRule="auto"/>
        <w:jc w:val="center"/>
        <w:rPr>
          <w:rFonts w:eastAsia="SimSun"/>
          <w:b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2</w:t>
      </w:r>
      <w:r>
        <w:rPr>
          <w:rFonts w:eastAsia="SimSun"/>
          <w:b/>
          <w:lang w:eastAsia="zh-CN"/>
        </w:rPr>
        <w:t>4</w:t>
      </w:r>
      <w:r w:rsidRPr="006B524D">
        <w:rPr>
          <w:rFonts w:eastAsia="SimSun" w:hint="eastAsia"/>
          <w:b/>
          <w:lang w:eastAsia="zh-CN"/>
        </w:rPr>
        <w:t>)</w:t>
      </w:r>
    </w:p>
    <w:p w14:paraId="131078CB" w14:textId="49EC0149" w:rsidR="00594A2E" w:rsidRDefault="00DF6ACF" w:rsidP="00594A2E">
      <w:pPr>
        <w:spacing w:line="480" w:lineRule="auto"/>
        <w:jc w:val="center"/>
        <w:rPr>
          <w:rFonts w:eastAsia="SimSun"/>
          <w:b/>
          <w:lang w:eastAsia="zh-CN"/>
        </w:rPr>
      </w:pPr>
      <w:r w:rsidRPr="00DF6ACF">
        <w:rPr>
          <w:rFonts w:eastAsia="SimSun"/>
          <w:b/>
          <w:lang w:eastAsia="zh-CN"/>
        </w:rPr>
        <w:drawing>
          <wp:inline distT="0" distB="0" distL="0" distR="0" wp14:anchorId="7DFA21E3" wp14:editId="7FF2EF88">
            <wp:extent cx="5537200" cy="1524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C9EB4" w14:textId="65E8123C" w:rsidR="00863392" w:rsidRPr="006B524D" w:rsidRDefault="00863392" w:rsidP="00863392">
      <w:pPr>
        <w:spacing w:line="480" w:lineRule="auto"/>
        <w:ind w:firstLine="720"/>
      </w:pPr>
      <w:r w:rsidRPr="006B524D">
        <w:lastRenderedPageBreak/>
        <w:t>Silyl glyoxylate</w:t>
      </w:r>
      <w:r>
        <w:t>s are</w:t>
      </w:r>
      <w:r w:rsidRPr="006B524D">
        <w:t xml:space="preserve"> </w:t>
      </w:r>
      <w:r>
        <w:t>useful</w:t>
      </w:r>
      <w:r w:rsidRPr="006B524D">
        <w:t xml:space="preserve"> conjunctive reagent</w:t>
      </w:r>
      <w:r>
        <w:t xml:space="preserve">s and have been used in </w:t>
      </w:r>
      <w:r w:rsidRPr="006B524D">
        <w:rPr>
          <w:rFonts w:eastAsia="SimSun" w:hint="eastAsia"/>
          <w:lang w:eastAsia="zh-CN"/>
        </w:rPr>
        <w:t xml:space="preserve">double </w:t>
      </w:r>
      <w:proofErr w:type="spellStart"/>
      <w:r w:rsidRPr="006B524D">
        <w:rPr>
          <w:rFonts w:eastAsia="SimSun" w:hint="eastAsia"/>
          <w:lang w:eastAsia="zh-CN"/>
        </w:rPr>
        <w:t>Reformatsky</w:t>
      </w:r>
      <w:proofErr w:type="spellEnd"/>
      <w:r w:rsidRPr="006B524D">
        <w:rPr>
          <w:rFonts w:eastAsia="SimSun" w:hint="eastAsia"/>
          <w:lang w:eastAsia="zh-CN"/>
        </w:rPr>
        <w:t xml:space="preserve"> reaction</w:t>
      </w:r>
      <w:r>
        <w:rPr>
          <w:rFonts w:eastAsia="SimSun"/>
          <w:lang w:eastAsia="zh-CN"/>
        </w:rPr>
        <w:t>s.</w:t>
      </w:r>
      <w:r>
        <w:t xml:space="preserve"> The addition of a </w:t>
      </w:r>
      <w:r w:rsidRPr="006B524D">
        <w:rPr>
          <w:rFonts w:eastAsia="SimSun" w:hint="eastAsia"/>
          <w:lang w:eastAsia="zh-CN"/>
        </w:rPr>
        <w:t xml:space="preserve">zinc </w:t>
      </w:r>
      <w:r w:rsidRPr="006B524D">
        <w:t xml:space="preserve">enolate </w:t>
      </w:r>
      <w:r>
        <w:t>to a s</w:t>
      </w:r>
      <w:r w:rsidRPr="006B524D">
        <w:t>ilyl glyoxylate</w:t>
      </w:r>
      <w:r>
        <w:t xml:space="preserve"> triggers a [1,2]-Brook rearrangement which results in a new zinc enolate that adds to aldehydes or ketones to </w:t>
      </w:r>
      <w:r w:rsidRPr="006B524D">
        <w:t xml:space="preserve">afford γ-butyrolactones </w:t>
      </w:r>
      <w:r>
        <w:t xml:space="preserve">with remarkably high </w:t>
      </w:r>
      <w:proofErr w:type="spellStart"/>
      <w:r w:rsidRPr="006B524D">
        <w:t>diastereoselective</w:t>
      </w:r>
      <w:r w:rsidRPr="006B524D">
        <w:rPr>
          <w:rFonts w:eastAsia="SimSun" w:hint="eastAsia"/>
          <w:lang w:eastAsia="zh-CN"/>
        </w:rPr>
        <w:t>ly</w:t>
      </w:r>
      <w:proofErr w:type="spellEnd"/>
      <w:r w:rsidRPr="006B524D">
        <w:t xml:space="preserve"> (Scheme 2</w:t>
      </w:r>
      <w:r>
        <w:t>5</w:t>
      </w:r>
      <w:r w:rsidRPr="006B524D">
        <w:t>)</w:t>
      </w:r>
      <w:r w:rsidRPr="006B524D">
        <w:rPr>
          <w:rFonts w:eastAsia="SimSun"/>
          <w:lang w:eastAsia="zh-CN"/>
        </w:rPr>
        <w:t>.</w:t>
      </w:r>
      <w:r w:rsidRPr="00A47967">
        <w:rPr>
          <w:vertAlign w:val="superscript"/>
        </w:rPr>
        <w:t>108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SimSun" w:hint="eastAsia"/>
          <w:lang w:eastAsia="zh-CN"/>
        </w:rPr>
        <w:t xml:space="preserve">The </w:t>
      </w:r>
      <w:r>
        <w:rPr>
          <w:rFonts w:eastAsia="SimSun"/>
          <w:lang w:eastAsia="zh-CN"/>
        </w:rPr>
        <w:t xml:space="preserve">resulting </w:t>
      </w:r>
      <w:r w:rsidRPr="006B524D">
        <w:t>lactones</w:t>
      </w:r>
      <w:r w:rsidRPr="006B524D">
        <w:rPr>
          <w:rFonts w:eastAsia="SimSun" w:hint="eastAsia"/>
          <w:lang w:eastAsia="zh-CN"/>
        </w:rPr>
        <w:t xml:space="preserve"> are </w:t>
      </w:r>
      <w:proofErr w:type="spellStart"/>
      <w:r w:rsidRPr="006B524D">
        <w:t>pentasubstituted</w:t>
      </w:r>
      <w:proofErr w:type="spellEnd"/>
      <w:r w:rsidRPr="006B524D">
        <w:t xml:space="preserve"> </w:t>
      </w:r>
      <w:r w:rsidRPr="006B524D">
        <w:rPr>
          <w:rFonts w:eastAsia="SimSun" w:hint="eastAsia"/>
          <w:lang w:eastAsia="zh-CN"/>
        </w:rPr>
        <w:t>and</w:t>
      </w:r>
      <w:r w:rsidRPr="006B524D">
        <w:rPr>
          <w:rFonts w:eastAsia="SimSun"/>
          <w:lang w:eastAsia="zh-CN"/>
        </w:rPr>
        <w:t xml:space="preserve"> </w:t>
      </w:r>
      <w:r w:rsidRPr="006B524D">
        <w:rPr>
          <w:rFonts w:eastAsia="AdvPS_TTR"/>
        </w:rPr>
        <w:t>contain three contiguous stereocenters</w:t>
      </w:r>
      <w:r w:rsidRPr="006B524D">
        <w:rPr>
          <w:rFonts w:eastAsia="AdvPS_TTR" w:hint="eastAsia"/>
          <w:lang w:eastAsia="zh-CN"/>
        </w:rPr>
        <w:t xml:space="preserve">, in </w:t>
      </w:r>
      <w:r w:rsidRPr="006B524D">
        <w:rPr>
          <w:rFonts w:eastAsia="AdvPS_TTR"/>
          <w:lang w:eastAsia="zh-CN"/>
        </w:rPr>
        <w:t>which</w:t>
      </w:r>
      <w:r w:rsidRPr="006B524D">
        <w:rPr>
          <w:rFonts w:eastAsia="AdvPS_TTR" w:hint="eastAsia"/>
          <w:lang w:eastAsia="zh-CN"/>
        </w:rPr>
        <w:t xml:space="preserve"> two are </w:t>
      </w:r>
      <w:r w:rsidRPr="006B524D">
        <w:rPr>
          <w:rFonts w:ascii="Times-Roman" w:hAnsi="Times-Roman" w:cs="Times-Roman"/>
          <w:lang w:eastAsia="ja-JP"/>
        </w:rPr>
        <w:t>vicinal quaternary centers</w:t>
      </w:r>
      <w:r w:rsidRPr="006B524D">
        <w:rPr>
          <w:rFonts w:ascii="Times-Roman" w:eastAsia="SimSun" w:hAnsi="Times-Roman" w:cs="Times-Roman" w:hint="eastAsia"/>
          <w:lang w:eastAsia="zh-CN"/>
        </w:rPr>
        <w:t>.</w:t>
      </w:r>
      <w:r w:rsidRPr="006B524D">
        <w:rPr>
          <w:rFonts w:eastAsia="SimSun"/>
          <w:lang w:eastAsia="zh-CN"/>
        </w:rPr>
        <w:t xml:space="preserve"> </w:t>
      </w:r>
      <w:r>
        <w:rPr>
          <w:rFonts w:eastAsia="SimSun"/>
          <w:lang w:eastAsia="zh-CN"/>
        </w:rPr>
        <w:t>Interestingly</w:t>
      </w:r>
      <w:r w:rsidRPr="006B524D">
        <w:rPr>
          <w:rFonts w:eastAsia="SimSun" w:hint="eastAsia"/>
          <w:lang w:eastAsia="zh-CN"/>
        </w:rPr>
        <w:t xml:space="preserve">, </w:t>
      </w:r>
      <w:r>
        <w:rPr>
          <w:rFonts w:eastAsia="SimSun"/>
          <w:lang w:eastAsia="zh-CN"/>
        </w:rPr>
        <w:t xml:space="preserve">the </w:t>
      </w:r>
      <w:r w:rsidRPr="006B524D">
        <w:rPr>
          <w:rFonts w:eastAsia="SimSun" w:hint="eastAsia"/>
          <w:lang w:eastAsia="zh-CN"/>
        </w:rPr>
        <w:t xml:space="preserve">reaction of </w:t>
      </w:r>
      <w:r>
        <w:rPr>
          <w:rFonts w:eastAsia="SimSun"/>
          <w:lang w:eastAsia="zh-CN"/>
        </w:rPr>
        <w:t xml:space="preserve">the corresponding </w:t>
      </w:r>
      <w:r w:rsidRPr="006B524D">
        <w:rPr>
          <w:rFonts w:eastAsia="SimSun" w:hint="eastAsia"/>
          <w:lang w:eastAsia="zh-CN"/>
        </w:rPr>
        <w:t>m</w:t>
      </w:r>
      <w:r w:rsidRPr="006B524D">
        <w:rPr>
          <w:rFonts w:eastAsia="SimSun"/>
          <w:lang w:eastAsia="zh-CN"/>
        </w:rPr>
        <w:t xml:space="preserve">agnesium or lithium </w:t>
      </w:r>
      <w:r w:rsidRPr="006B524D">
        <w:rPr>
          <w:rFonts w:eastAsia="SimSun" w:hint="eastAsia"/>
          <w:lang w:eastAsia="zh-CN"/>
        </w:rPr>
        <w:t>enolate</w:t>
      </w:r>
      <w:r>
        <w:rPr>
          <w:rFonts w:eastAsia="SimSun"/>
          <w:lang w:eastAsia="zh-CN"/>
        </w:rPr>
        <w:t>s</w:t>
      </w:r>
      <w:r w:rsidRPr="006B524D">
        <w:rPr>
          <w:rFonts w:eastAsia="SimSun" w:hint="eastAsia"/>
          <w:lang w:eastAsia="zh-CN"/>
        </w:rPr>
        <w:t xml:space="preserve"> </w:t>
      </w:r>
      <w:r w:rsidRPr="006B524D">
        <w:rPr>
          <w:rFonts w:eastAsia="SimSun"/>
          <w:lang w:eastAsia="zh-CN"/>
        </w:rPr>
        <w:t>provide</w:t>
      </w:r>
      <w:r w:rsidRPr="006B524D">
        <w:rPr>
          <w:rFonts w:eastAsia="SimSun" w:hint="eastAsia"/>
          <w:lang w:eastAsia="zh-CN"/>
        </w:rPr>
        <w:t>s</w:t>
      </w:r>
      <w:r w:rsidRPr="006B524D">
        <w:rPr>
          <w:rFonts w:eastAsia="SimSun"/>
          <w:lang w:eastAsia="zh-CN"/>
        </w:rPr>
        <w:t xml:space="preserve"> only </w:t>
      </w:r>
      <w:r>
        <w:rPr>
          <w:rFonts w:eastAsia="SimSun"/>
          <w:lang w:eastAsia="zh-CN"/>
        </w:rPr>
        <w:t xml:space="preserve">a mixture of </w:t>
      </w:r>
      <w:r w:rsidRPr="006B524D">
        <w:rPr>
          <w:rFonts w:eastAsia="SimSun"/>
          <w:lang w:eastAsia="zh-CN"/>
        </w:rPr>
        <w:t>complex product</w:t>
      </w:r>
      <w:r>
        <w:rPr>
          <w:rFonts w:eastAsia="SimSun"/>
          <w:lang w:eastAsia="zh-CN"/>
        </w:rPr>
        <w:t>s</w:t>
      </w:r>
      <w:r w:rsidRPr="006B524D">
        <w:rPr>
          <w:rFonts w:eastAsia="SimSun"/>
          <w:lang w:eastAsia="zh-CN"/>
        </w:rPr>
        <w:t>.</w:t>
      </w:r>
    </w:p>
    <w:p w14:paraId="21A116D7" w14:textId="77777777" w:rsidR="00863392" w:rsidRPr="006B524D" w:rsidRDefault="00863392" w:rsidP="00863392">
      <w:pPr>
        <w:spacing w:line="480" w:lineRule="auto"/>
        <w:jc w:val="center"/>
        <w:rPr>
          <w:rFonts w:eastAsia="SimSun"/>
          <w:lang w:eastAsia="zh-CN"/>
        </w:rPr>
      </w:pPr>
      <w:r w:rsidRPr="006B524D">
        <w:rPr>
          <w:rFonts w:eastAsia="SimSun" w:hint="eastAsia"/>
          <w:b/>
          <w:lang w:eastAsia="zh-CN"/>
        </w:rPr>
        <w:t>(</w:t>
      </w:r>
      <w:r w:rsidRPr="006B524D">
        <w:rPr>
          <w:rFonts w:eastAsia="SimSun"/>
          <w:b/>
          <w:lang w:eastAsia="zh-CN"/>
        </w:rPr>
        <w:t>2</w:t>
      </w:r>
      <w:r>
        <w:rPr>
          <w:rFonts w:eastAsia="SimSun"/>
          <w:b/>
          <w:lang w:eastAsia="zh-CN"/>
        </w:rPr>
        <w:t>5</w:t>
      </w:r>
      <w:r w:rsidRPr="006B524D">
        <w:rPr>
          <w:rFonts w:eastAsia="SimSun" w:hint="eastAsia"/>
          <w:b/>
          <w:lang w:eastAsia="zh-CN"/>
        </w:rPr>
        <w:t>)</w:t>
      </w:r>
    </w:p>
    <w:p w14:paraId="03C36416" w14:textId="5D8CA12D" w:rsidR="0000609C" w:rsidRDefault="00DF6ACF" w:rsidP="00030471">
      <w:r w:rsidRPr="00DF6ACF">
        <w:drawing>
          <wp:inline distT="0" distB="0" distL="0" distR="0" wp14:anchorId="77102AD7" wp14:editId="42485EBC">
            <wp:extent cx="5829300" cy="21082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49002" w14:textId="77777777" w:rsidR="00DF6ACF" w:rsidRDefault="00DF6ACF" w:rsidP="00030471"/>
    <w:p w14:paraId="3C326A59" w14:textId="2BB5B072" w:rsidR="00DF6ACF" w:rsidRDefault="00DF6ACF" w:rsidP="00030471">
      <w:r>
        <w:t>…..</w:t>
      </w:r>
    </w:p>
    <w:p w14:paraId="28F989F4" w14:textId="77777777" w:rsidR="00DF6ACF" w:rsidRDefault="00DF6ACF" w:rsidP="00030471"/>
    <w:p w14:paraId="0CC1620B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>
        <w:rPr>
          <w:vertAlign w:val="superscript"/>
          <w:lang w:eastAsia="zh-CN"/>
        </w:rPr>
        <w:t>1</w:t>
      </w:r>
      <w:r w:rsidRPr="008B235F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Brook, A. G. </w:t>
      </w:r>
      <w:r w:rsidRPr="00AE5F9B">
        <w:rPr>
          <w:i/>
          <w:iCs/>
          <w:lang w:eastAsia="zh-CN"/>
        </w:rPr>
        <w:t>Acc. Chem. Res.</w:t>
      </w:r>
      <w:r w:rsidRPr="00AE5F9B">
        <w:rPr>
          <w:lang w:eastAsia="zh-CN"/>
        </w:rPr>
        <w:t xml:space="preserve"> </w:t>
      </w:r>
      <w:r w:rsidRPr="00AE5F9B">
        <w:rPr>
          <w:b/>
          <w:bCs/>
          <w:lang w:eastAsia="zh-CN"/>
        </w:rPr>
        <w:t>1974</w:t>
      </w:r>
      <w:r w:rsidRPr="00AE5F9B">
        <w:rPr>
          <w:lang w:eastAsia="zh-CN"/>
        </w:rPr>
        <w:t xml:space="preserve">, </w:t>
      </w:r>
      <w:r w:rsidRPr="00AE5F9B">
        <w:rPr>
          <w:i/>
          <w:iCs/>
          <w:lang w:eastAsia="zh-CN"/>
        </w:rPr>
        <w:t>7</w:t>
      </w:r>
      <w:r w:rsidRPr="00AE5F9B">
        <w:rPr>
          <w:lang w:eastAsia="zh-CN"/>
        </w:rPr>
        <w:t>, 77.</w:t>
      </w:r>
    </w:p>
    <w:p w14:paraId="71DAEE26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vertAlign w:val="superscript"/>
          <w:lang w:eastAsia="zh-CN"/>
        </w:rPr>
      </w:pPr>
      <w:r w:rsidRPr="00AE5F9B">
        <w:rPr>
          <w:vertAlign w:val="superscript"/>
          <w:lang w:eastAsia="zh-CN"/>
        </w:rPr>
        <w:t>2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Bulman-Page, P. C.; </w:t>
      </w:r>
      <w:proofErr w:type="spellStart"/>
      <w:r w:rsidRPr="00AE5F9B">
        <w:rPr>
          <w:lang w:eastAsia="zh-CN"/>
        </w:rPr>
        <w:t>Klair</w:t>
      </w:r>
      <w:proofErr w:type="spellEnd"/>
      <w:r w:rsidRPr="00AE5F9B">
        <w:rPr>
          <w:lang w:eastAsia="zh-CN"/>
        </w:rPr>
        <w:t xml:space="preserve">, S. S.; Rosenthal, S. </w:t>
      </w:r>
      <w:r w:rsidRPr="00AE5F9B">
        <w:rPr>
          <w:i/>
          <w:lang w:eastAsia="zh-CN"/>
        </w:rPr>
        <w:t>Chem. Soc. Rev.</w:t>
      </w:r>
      <w:r w:rsidRPr="00AE5F9B">
        <w:rPr>
          <w:lang w:eastAsia="zh-CN"/>
        </w:rPr>
        <w:t xml:space="preserve"> </w:t>
      </w:r>
      <w:r w:rsidRPr="00AE5F9B">
        <w:rPr>
          <w:b/>
          <w:lang w:eastAsia="zh-CN"/>
        </w:rPr>
        <w:t>1990</w:t>
      </w:r>
      <w:r w:rsidRPr="00AE5F9B">
        <w:rPr>
          <w:lang w:eastAsia="zh-CN"/>
        </w:rPr>
        <w:t xml:space="preserve">, </w:t>
      </w:r>
      <w:r w:rsidRPr="00AE5F9B">
        <w:rPr>
          <w:i/>
          <w:lang w:eastAsia="zh-CN"/>
        </w:rPr>
        <w:t>19</w:t>
      </w:r>
      <w:r w:rsidRPr="00AE5F9B">
        <w:rPr>
          <w:lang w:eastAsia="zh-CN"/>
        </w:rPr>
        <w:t>, 147.</w:t>
      </w:r>
    </w:p>
    <w:p w14:paraId="76EF23CF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3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Jankowski, P.; </w:t>
      </w:r>
      <w:proofErr w:type="spellStart"/>
      <w:r w:rsidRPr="00AE5F9B">
        <w:rPr>
          <w:lang w:eastAsia="zh-CN"/>
        </w:rPr>
        <w:t>Raubo</w:t>
      </w:r>
      <w:proofErr w:type="spellEnd"/>
      <w:r w:rsidRPr="00AE5F9B">
        <w:rPr>
          <w:lang w:eastAsia="zh-CN"/>
        </w:rPr>
        <w:t xml:space="preserve">, P.; </w:t>
      </w:r>
      <w:proofErr w:type="spellStart"/>
      <w:r w:rsidRPr="00AE5F9B">
        <w:rPr>
          <w:lang w:eastAsia="zh-CN"/>
        </w:rPr>
        <w:t>Wicha</w:t>
      </w:r>
      <w:proofErr w:type="spellEnd"/>
      <w:r w:rsidRPr="00AE5F9B">
        <w:rPr>
          <w:lang w:eastAsia="zh-CN"/>
        </w:rPr>
        <w:t xml:space="preserve">, J. </w:t>
      </w:r>
      <w:proofErr w:type="spellStart"/>
      <w:r w:rsidRPr="00AE5F9B">
        <w:rPr>
          <w:i/>
          <w:iCs/>
          <w:lang w:eastAsia="zh-CN"/>
        </w:rPr>
        <w:t>Synlett</w:t>
      </w:r>
      <w:proofErr w:type="spellEnd"/>
      <w:r w:rsidRPr="00AE5F9B">
        <w:rPr>
          <w:lang w:eastAsia="zh-CN"/>
        </w:rPr>
        <w:t xml:space="preserve"> </w:t>
      </w:r>
      <w:r w:rsidRPr="00AE5F9B">
        <w:rPr>
          <w:b/>
          <w:bCs/>
          <w:lang w:eastAsia="zh-CN"/>
        </w:rPr>
        <w:t>1994</w:t>
      </w:r>
      <w:r w:rsidRPr="00AE5F9B">
        <w:rPr>
          <w:lang w:eastAsia="zh-CN"/>
        </w:rPr>
        <w:t>, 985.</w:t>
      </w:r>
    </w:p>
    <w:p w14:paraId="4F3DADB7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vertAlign w:val="superscript"/>
          <w:lang w:eastAsia="ja-JP"/>
        </w:rPr>
        <w:t>4</w:t>
      </w:r>
      <w:r w:rsidRPr="00AE5F9B">
        <w:rPr>
          <w:vertAlign w:val="superscript"/>
          <w:lang w:eastAsia="ja-JP"/>
        </w:rPr>
        <w:tab/>
      </w:r>
      <w:r w:rsidRPr="00AE5F9B">
        <w:rPr>
          <w:lang w:eastAsia="ja-JP"/>
        </w:rPr>
        <w:t xml:space="preserve">Brook, M. A. </w:t>
      </w:r>
      <w:r w:rsidRPr="00AE5F9B">
        <w:rPr>
          <w:i/>
          <w:lang w:eastAsia="ja-JP"/>
        </w:rPr>
        <w:t>Silicon in Organic, Organometallic, and Polymer Chemistry</w:t>
      </w:r>
      <w:r w:rsidRPr="00AE5F9B">
        <w:rPr>
          <w:lang w:eastAsia="ja-JP"/>
        </w:rPr>
        <w:t xml:space="preserve">; </w:t>
      </w:r>
      <w:r w:rsidRPr="00AE5F9B">
        <w:rPr>
          <w:rFonts w:eastAsia="SimSun"/>
          <w:lang w:eastAsia="zh-CN"/>
        </w:rPr>
        <w:t xml:space="preserve">Wiley: New York, </w:t>
      </w:r>
      <w:r w:rsidRPr="00AE5F9B">
        <w:rPr>
          <w:lang w:eastAsia="ja-JP"/>
        </w:rPr>
        <w:t>2000.</w:t>
      </w:r>
    </w:p>
    <w:p w14:paraId="0C3E2684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ja-JP"/>
        </w:rPr>
      </w:pPr>
      <w:r w:rsidRPr="00AE5F9B">
        <w:rPr>
          <w:vertAlign w:val="superscript"/>
          <w:lang w:val="de-DE" w:eastAsia="zh-CN"/>
        </w:rPr>
        <w:t>5</w:t>
      </w:r>
      <w:r w:rsidRPr="00AE5F9B">
        <w:rPr>
          <w:vertAlign w:val="superscript"/>
          <w:lang w:val="de-DE" w:eastAsia="zh-CN"/>
        </w:rPr>
        <w:tab/>
      </w:r>
      <w:r w:rsidRPr="00AE5F9B">
        <w:rPr>
          <w:lang w:val="de-DE" w:eastAsia="zh-CN"/>
        </w:rPr>
        <w:t xml:space="preserve">Moser, W. H. </w:t>
      </w:r>
      <w:proofErr w:type="spellStart"/>
      <w:r w:rsidRPr="00AE5F9B">
        <w:rPr>
          <w:i/>
          <w:iCs/>
          <w:lang w:val="de-DE" w:eastAsia="zh-CN"/>
        </w:rPr>
        <w:t>Tetrahedron</w:t>
      </w:r>
      <w:proofErr w:type="spellEnd"/>
      <w:r w:rsidRPr="00AE5F9B">
        <w:rPr>
          <w:lang w:val="de-DE" w:eastAsia="zh-CN"/>
        </w:rPr>
        <w:t xml:space="preserve"> </w:t>
      </w:r>
      <w:r w:rsidRPr="00AE5F9B">
        <w:rPr>
          <w:b/>
          <w:bCs/>
          <w:lang w:val="de-DE" w:eastAsia="zh-CN"/>
        </w:rPr>
        <w:t>2001</w:t>
      </w:r>
      <w:r w:rsidRPr="00AE5F9B">
        <w:rPr>
          <w:lang w:val="de-DE" w:eastAsia="zh-CN"/>
        </w:rPr>
        <w:t xml:space="preserve">, </w:t>
      </w:r>
      <w:r w:rsidRPr="00AE5F9B">
        <w:rPr>
          <w:i/>
          <w:iCs/>
          <w:lang w:val="de-DE" w:eastAsia="zh-CN"/>
        </w:rPr>
        <w:t>57</w:t>
      </w:r>
      <w:r w:rsidRPr="00AE5F9B">
        <w:rPr>
          <w:lang w:val="de-DE" w:eastAsia="zh-CN"/>
        </w:rPr>
        <w:t>, 2065.</w:t>
      </w:r>
    </w:p>
    <w:p w14:paraId="4758520C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rFonts w:eastAsia="SimSun"/>
          <w:vertAlign w:val="superscript"/>
          <w:lang w:eastAsia="zh-CN"/>
        </w:rPr>
        <w:t>6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rFonts w:eastAsia="SimSun"/>
          <w:lang w:eastAsia="zh-CN"/>
        </w:rPr>
        <w:t xml:space="preserve">Kira, M.; Iwamoto, T. In </w:t>
      </w:r>
      <w:r w:rsidRPr="00AE5F9B">
        <w:rPr>
          <w:rFonts w:eastAsia="SimSun"/>
          <w:i/>
          <w:lang w:eastAsia="zh-CN"/>
        </w:rPr>
        <w:t>The Chemistry of Organic Silicon Compounds</w:t>
      </w:r>
      <w:r w:rsidRPr="00AE5F9B">
        <w:rPr>
          <w:rFonts w:eastAsia="SimSun"/>
          <w:lang w:eastAsia="zh-CN"/>
        </w:rPr>
        <w:t xml:space="preserve">; </w:t>
      </w:r>
      <w:proofErr w:type="spellStart"/>
      <w:r w:rsidRPr="00AE5F9B">
        <w:rPr>
          <w:rFonts w:eastAsia="SimSun"/>
          <w:lang w:eastAsia="zh-CN"/>
        </w:rPr>
        <w:t>Rappoport</w:t>
      </w:r>
      <w:proofErr w:type="spellEnd"/>
      <w:r w:rsidRPr="00AE5F9B">
        <w:rPr>
          <w:rFonts w:eastAsia="SimSun"/>
          <w:lang w:eastAsia="zh-CN"/>
        </w:rPr>
        <w:t xml:space="preserve">, Z.; </w:t>
      </w:r>
      <w:proofErr w:type="spellStart"/>
      <w:r w:rsidRPr="00AE5F9B">
        <w:rPr>
          <w:rFonts w:eastAsia="SimSun"/>
          <w:lang w:eastAsia="zh-CN"/>
        </w:rPr>
        <w:t>Apeloig</w:t>
      </w:r>
      <w:proofErr w:type="spellEnd"/>
      <w:r w:rsidRPr="00AE5F9B">
        <w:rPr>
          <w:rFonts w:eastAsia="SimSun"/>
          <w:lang w:eastAsia="zh-CN"/>
        </w:rPr>
        <w:t>, Y., Eds.; Wiley: New York, 2001; pp 853–948.</w:t>
      </w:r>
    </w:p>
    <w:p w14:paraId="225063C3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ja-JP"/>
        </w:rPr>
      </w:pPr>
      <w:r w:rsidRPr="00AE5F9B">
        <w:rPr>
          <w:vertAlign w:val="superscript"/>
          <w:lang w:val="de-DE" w:eastAsia="zh-CN"/>
        </w:rPr>
        <w:lastRenderedPageBreak/>
        <w:t>7</w:t>
      </w:r>
      <w:r w:rsidRPr="00AE5F9B">
        <w:rPr>
          <w:vertAlign w:val="superscript"/>
          <w:lang w:val="de-DE" w:eastAsia="zh-CN"/>
        </w:rPr>
        <w:tab/>
      </w:r>
      <w:r w:rsidRPr="00AE5F9B">
        <w:rPr>
          <w:lang w:val="de-DE" w:eastAsia="zh-CN"/>
        </w:rPr>
        <w:t xml:space="preserve">Schaumann, E.; </w:t>
      </w:r>
      <w:proofErr w:type="spellStart"/>
      <w:r w:rsidRPr="00AE5F9B">
        <w:rPr>
          <w:lang w:val="de-DE" w:eastAsia="zh-CN"/>
        </w:rPr>
        <w:t>Kirschning</w:t>
      </w:r>
      <w:proofErr w:type="spellEnd"/>
      <w:r w:rsidRPr="00AE5F9B">
        <w:rPr>
          <w:lang w:val="de-DE" w:eastAsia="zh-CN"/>
        </w:rPr>
        <w:t xml:space="preserve">, A. </w:t>
      </w:r>
      <w:proofErr w:type="spellStart"/>
      <w:r w:rsidRPr="00AE5F9B">
        <w:rPr>
          <w:i/>
          <w:iCs/>
          <w:lang w:val="de-DE" w:eastAsia="zh-CN"/>
        </w:rPr>
        <w:t>Synlett</w:t>
      </w:r>
      <w:proofErr w:type="spellEnd"/>
      <w:r w:rsidRPr="00AE5F9B">
        <w:rPr>
          <w:lang w:val="de-DE" w:eastAsia="zh-CN"/>
        </w:rPr>
        <w:t xml:space="preserve"> </w:t>
      </w:r>
      <w:r w:rsidRPr="00AE5F9B">
        <w:rPr>
          <w:b/>
          <w:bCs/>
          <w:lang w:val="de-DE" w:eastAsia="zh-CN"/>
        </w:rPr>
        <w:t>2007</w:t>
      </w:r>
      <w:r w:rsidRPr="00AE5F9B">
        <w:rPr>
          <w:lang w:val="de-DE" w:eastAsia="zh-CN"/>
        </w:rPr>
        <w:t>, 177.</w:t>
      </w:r>
    </w:p>
    <w:p w14:paraId="010FFBAC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ja-JP"/>
        </w:rPr>
      </w:pPr>
      <w:r w:rsidRPr="00AE5F9B">
        <w:rPr>
          <w:rFonts w:eastAsia="SimSun"/>
          <w:vertAlign w:val="superscript"/>
          <w:lang w:val="de-DE" w:eastAsia="zh-CN"/>
        </w:rPr>
        <w:t>8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zh-CN"/>
        </w:rPr>
        <w:t xml:space="preserve">Schaumann, E. </w:t>
      </w:r>
      <w:proofErr w:type="spellStart"/>
      <w:r w:rsidRPr="00AE5F9B">
        <w:rPr>
          <w:i/>
          <w:iCs/>
          <w:lang w:val="de-DE" w:eastAsia="zh-CN"/>
        </w:rPr>
        <w:t>Heteroat</w:t>
      </w:r>
      <w:proofErr w:type="spellEnd"/>
      <w:r w:rsidRPr="00AE5F9B">
        <w:rPr>
          <w:i/>
          <w:iCs/>
          <w:lang w:val="de-DE" w:eastAsia="zh-CN"/>
        </w:rPr>
        <w:t>. Chem.</w:t>
      </w:r>
      <w:r w:rsidRPr="00AE5F9B">
        <w:rPr>
          <w:lang w:val="de-DE" w:eastAsia="zh-CN"/>
        </w:rPr>
        <w:t xml:space="preserve"> </w:t>
      </w:r>
      <w:r w:rsidRPr="00AE5F9B">
        <w:rPr>
          <w:b/>
          <w:bCs/>
          <w:lang w:val="de-DE" w:eastAsia="zh-CN"/>
        </w:rPr>
        <w:t>2007</w:t>
      </w:r>
      <w:r w:rsidRPr="00AE5F9B">
        <w:rPr>
          <w:lang w:val="de-DE" w:eastAsia="zh-CN"/>
        </w:rPr>
        <w:t xml:space="preserve">, </w:t>
      </w:r>
      <w:r w:rsidRPr="00AE5F9B">
        <w:rPr>
          <w:i/>
          <w:iCs/>
          <w:lang w:val="de-DE" w:eastAsia="zh-CN"/>
        </w:rPr>
        <w:t>18</w:t>
      </w:r>
      <w:r w:rsidRPr="00AE5F9B">
        <w:rPr>
          <w:lang w:val="de-DE" w:eastAsia="zh-CN"/>
        </w:rPr>
        <w:t>, 600.</w:t>
      </w:r>
    </w:p>
    <w:p w14:paraId="5D36A211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9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Smith, A. B., III; Adams, C. M. </w:t>
      </w:r>
      <w:r w:rsidRPr="00AE5F9B">
        <w:rPr>
          <w:i/>
          <w:iCs/>
          <w:lang w:eastAsia="zh-CN"/>
        </w:rPr>
        <w:t>Acc. Chem. Res.</w:t>
      </w:r>
      <w:r w:rsidRPr="00AE5F9B">
        <w:rPr>
          <w:lang w:eastAsia="zh-CN"/>
        </w:rPr>
        <w:t xml:space="preserve"> </w:t>
      </w:r>
      <w:r w:rsidRPr="00AE5F9B">
        <w:rPr>
          <w:b/>
          <w:bCs/>
          <w:lang w:eastAsia="zh-CN"/>
        </w:rPr>
        <w:t>2004</w:t>
      </w:r>
      <w:r w:rsidRPr="00AE5F9B">
        <w:rPr>
          <w:lang w:eastAsia="zh-CN"/>
        </w:rPr>
        <w:t xml:space="preserve">, </w:t>
      </w:r>
      <w:r w:rsidRPr="00AE5F9B">
        <w:rPr>
          <w:i/>
          <w:iCs/>
          <w:lang w:eastAsia="zh-CN"/>
        </w:rPr>
        <w:t>37</w:t>
      </w:r>
      <w:r w:rsidRPr="00AE5F9B">
        <w:rPr>
          <w:lang w:eastAsia="zh-CN"/>
        </w:rPr>
        <w:t>, 365.</w:t>
      </w:r>
    </w:p>
    <w:p w14:paraId="13F442F1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10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Smith, A. B., III; </w:t>
      </w:r>
      <w:proofErr w:type="spellStart"/>
      <w:r w:rsidRPr="00AE5F9B">
        <w:rPr>
          <w:lang w:eastAsia="zh-CN"/>
        </w:rPr>
        <w:t>Wuest</w:t>
      </w:r>
      <w:proofErr w:type="spellEnd"/>
      <w:r w:rsidRPr="00AE5F9B">
        <w:rPr>
          <w:lang w:eastAsia="zh-CN"/>
        </w:rPr>
        <w:t xml:space="preserve">, W. M. </w:t>
      </w:r>
      <w:r w:rsidRPr="00AE5F9B">
        <w:rPr>
          <w:i/>
          <w:iCs/>
          <w:lang w:eastAsia="zh-CN"/>
        </w:rPr>
        <w:t>Chem</w:t>
      </w:r>
      <w:r w:rsidRPr="00AE5F9B">
        <w:rPr>
          <w:rFonts w:eastAsia="SimSun"/>
          <w:i/>
          <w:iCs/>
          <w:lang w:eastAsia="zh-CN"/>
        </w:rPr>
        <w:t xml:space="preserve">. </w:t>
      </w:r>
      <w:proofErr w:type="spellStart"/>
      <w:r w:rsidRPr="00AE5F9B">
        <w:rPr>
          <w:i/>
          <w:iCs/>
          <w:lang w:eastAsia="zh-CN"/>
        </w:rPr>
        <w:t>Comm</w:t>
      </w:r>
      <w:r w:rsidRPr="00AE5F9B">
        <w:rPr>
          <w:rFonts w:eastAsia="SimSun"/>
          <w:i/>
          <w:iCs/>
          <w:lang w:eastAsia="zh-CN"/>
        </w:rPr>
        <w:t>un</w:t>
      </w:r>
      <w:proofErr w:type="spellEnd"/>
      <w:r w:rsidRPr="00AE5F9B">
        <w:rPr>
          <w:rFonts w:eastAsia="SimSun"/>
          <w:i/>
          <w:iCs/>
          <w:lang w:eastAsia="zh-CN"/>
        </w:rPr>
        <w:t>.</w:t>
      </w:r>
      <w:r w:rsidRPr="00AE5F9B">
        <w:rPr>
          <w:lang w:eastAsia="zh-CN"/>
        </w:rPr>
        <w:t xml:space="preserve"> </w:t>
      </w:r>
      <w:r w:rsidRPr="00AE5F9B">
        <w:rPr>
          <w:b/>
          <w:bCs/>
          <w:lang w:eastAsia="zh-CN"/>
        </w:rPr>
        <w:t>2008</w:t>
      </w:r>
      <w:r w:rsidRPr="00AE5F9B">
        <w:rPr>
          <w:lang w:eastAsia="zh-CN"/>
        </w:rPr>
        <w:t>, 5883.</w:t>
      </w:r>
    </w:p>
    <w:p w14:paraId="1CB8D18C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11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Honda, M.; </w:t>
      </w:r>
      <w:proofErr w:type="spellStart"/>
      <w:r w:rsidRPr="00AE5F9B">
        <w:rPr>
          <w:lang w:eastAsia="zh-CN"/>
        </w:rPr>
        <w:t>Segi</w:t>
      </w:r>
      <w:proofErr w:type="spellEnd"/>
      <w:r w:rsidRPr="00AE5F9B">
        <w:rPr>
          <w:lang w:eastAsia="zh-CN"/>
        </w:rPr>
        <w:t xml:space="preserve">, M. </w:t>
      </w:r>
      <w:r w:rsidRPr="00AE5F9B">
        <w:rPr>
          <w:i/>
          <w:lang w:eastAsia="zh-CN"/>
        </w:rPr>
        <w:t xml:space="preserve">J. Synth. Org. Chem., </w:t>
      </w:r>
      <w:proofErr w:type="spellStart"/>
      <w:r w:rsidRPr="00AE5F9B">
        <w:rPr>
          <w:i/>
          <w:lang w:eastAsia="zh-CN"/>
        </w:rPr>
        <w:t>Jpn</w:t>
      </w:r>
      <w:proofErr w:type="spellEnd"/>
      <w:r w:rsidRPr="00AE5F9B">
        <w:rPr>
          <w:i/>
          <w:lang w:eastAsia="zh-CN"/>
        </w:rPr>
        <w:t>.</w:t>
      </w:r>
      <w:r w:rsidRPr="00AE5F9B">
        <w:rPr>
          <w:lang w:eastAsia="zh-CN"/>
        </w:rPr>
        <w:t xml:space="preserve"> </w:t>
      </w:r>
      <w:r w:rsidRPr="00AE5F9B">
        <w:rPr>
          <w:b/>
          <w:lang w:eastAsia="zh-CN"/>
        </w:rPr>
        <w:t>2010</w:t>
      </w:r>
      <w:r w:rsidRPr="00AE5F9B">
        <w:rPr>
          <w:lang w:eastAsia="zh-CN"/>
        </w:rPr>
        <w:t>,</w:t>
      </w:r>
      <w:r w:rsidRPr="00AE5F9B">
        <w:rPr>
          <w:i/>
          <w:lang w:eastAsia="zh-CN"/>
        </w:rPr>
        <w:t xml:space="preserve"> 68</w:t>
      </w:r>
      <w:r w:rsidRPr="00AE5F9B">
        <w:rPr>
          <w:lang w:eastAsia="zh-CN"/>
        </w:rPr>
        <w:t xml:space="preserve">, 601. </w:t>
      </w:r>
    </w:p>
    <w:p w14:paraId="794BB1F6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12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Boyce, G. R.; </w:t>
      </w:r>
      <w:proofErr w:type="spellStart"/>
      <w:r w:rsidRPr="00AE5F9B">
        <w:rPr>
          <w:lang w:eastAsia="zh-CN"/>
        </w:rPr>
        <w:t>Grezler</w:t>
      </w:r>
      <w:proofErr w:type="spellEnd"/>
      <w:r w:rsidRPr="00AE5F9B">
        <w:rPr>
          <w:lang w:eastAsia="zh-CN"/>
        </w:rPr>
        <w:t xml:space="preserve">, S. N.; Johnson, J. S.; </w:t>
      </w:r>
      <w:proofErr w:type="spellStart"/>
      <w:r w:rsidRPr="00AE5F9B">
        <w:rPr>
          <w:lang w:eastAsia="zh-CN"/>
        </w:rPr>
        <w:t>Linghu</w:t>
      </w:r>
      <w:proofErr w:type="spellEnd"/>
      <w:r w:rsidRPr="00AE5F9B">
        <w:rPr>
          <w:lang w:eastAsia="zh-CN"/>
        </w:rPr>
        <w:t xml:space="preserve">, X., </w:t>
      </w:r>
      <w:proofErr w:type="spellStart"/>
      <w:r w:rsidRPr="00AE5F9B">
        <w:rPr>
          <w:lang w:eastAsia="zh-CN"/>
        </w:rPr>
        <w:t>Malinovski</w:t>
      </w:r>
      <w:proofErr w:type="spellEnd"/>
      <w:r w:rsidRPr="00AE5F9B">
        <w:rPr>
          <w:lang w:eastAsia="zh-CN"/>
        </w:rPr>
        <w:t xml:space="preserve">, J. T.; </w:t>
      </w:r>
      <w:proofErr w:type="spellStart"/>
      <w:r w:rsidRPr="00AE5F9B">
        <w:rPr>
          <w:lang w:eastAsia="zh-CN"/>
        </w:rPr>
        <w:t>Nicewicz</w:t>
      </w:r>
      <w:proofErr w:type="spellEnd"/>
      <w:r w:rsidRPr="00AE5F9B">
        <w:rPr>
          <w:lang w:eastAsia="zh-CN"/>
        </w:rPr>
        <w:t xml:space="preserve">, D. A.; Satterfield, A. D.; Schmitt D. C.; Steward, K. M. </w:t>
      </w:r>
      <w:r w:rsidRPr="00AE5F9B">
        <w:rPr>
          <w:i/>
          <w:lang w:eastAsia="zh-CN"/>
        </w:rPr>
        <w:t>J. Org. Chem.</w:t>
      </w:r>
      <w:r w:rsidRPr="00AE5F9B">
        <w:rPr>
          <w:lang w:eastAsia="zh-CN"/>
        </w:rPr>
        <w:t xml:space="preserve"> </w:t>
      </w:r>
      <w:r w:rsidRPr="00AE5F9B">
        <w:rPr>
          <w:b/>
          <w:lang w:eastAsia="zh-CN"/>
        </w:rPr>
        <w:t>2012</w:t>
      </w:r>
      <w:r w:rsidRPr="00AE5F9B">
        <w:rPr>
          <w:lang w:eastAsia="zh-CN"/>
        </w:rPr>
        <w:t xml:space="preserve">, </w:t>
      </w:r>
      <w:r w:rsidRPr="00AE5F9B">
        <w:rPr>
          <w:i/>
          <w:lang w:eastAsia="zh-CN"/>
        </w:rPr>
        <w:t>77</w:t>
      </w:r>
      <w:r w:rsidRPr="00AE5F9B">
        <w:rPr>
          <w:lang w:eastAsia="zh-CN"/>
        </w:rPr>
        <w:t>, 4503.</w:t>
      </w:r>
    </w:p>
    <w:p w14:paraId="67F71CDB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13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rFonts w:eastAsia="SimSun"/>
          <w:lang w:eastAsia="zh-CN"/>
        </w:rPr>
        <w:t xml:space="preserve">Zhang, H. J.; </w:t>
      </w:r>
      <w:proofErr w:type="spellStart"/>
      <w:r w:rsidRPr="00AE5F9B">
        <w:rPr>
          <w:rFonts w:eastAsia="SimSun"/>
          <w:lang w:eastAsia="zh-CN"/>
        </w:rPr>
        <w:t>Priebbenow</w:t>
      </w:r>
      <w:proofErr w:type="spellEnd"/>
      <w:r w:rsidRPr="00AE5F9B">
        <w:rPr>
          <w:rFonts w:eastAsia="SimSun"/>
          <w:lang w:eastAsia="zh-CN"/>
        </w:rPr>
        <w:t xml:space="preserve">, D. L.; </w:t>
      </w:r>
      <w:proofErr w:type="spellStart"/>
      <w:r w:rsidRPr="00AE5F9B">
        <w:rPr>
          <w:rFonts w:eastAsia="SimSun"/>
          <w:lang w:eastAsia="zh-CN"/>
        </w:rPr>
        <w:t>Bolm</w:t>
      </w:r>
      <w:proofErr w:type="spellEnd"/>
      <w:r w:rsidRPr="00AE5F9B">
        <w:rPr>
          <w:rFonts w:eastAsia="SimSun"/>
          <w:lang w:eastAsia="zh-CN"/>
        </w:rPr>
        <w:t xml:space="preserve">, C. </w:t>
      </w:r>
      <w:r w:rsidRPr="00AE5F9B">
        <w:rPr>
          <w:rFonts w:eastAsia="SimSun"/>
          <w:i/>
          <w:lang w:eastAsia="zh-CN"/>
        </w:rPr>
        <w:t>Chem. Soc. Rev.</w:t>
      </w:r>
      <w:r w:rsidRPr="00AE5F9B">
        <w:rPr>
          <w:rFonts w:eastAsia="SimSun"/>
          <w:lang w:eastAsia="zh-CN"/>
        </w:rPr>
        <w:t xml:space="preserve"> </w:t>
      </w:r>
      <w:r w:rsidRPr="00AE5F9B">
        <w:rPr>
          <w:rFonts w:eastAsia="SimSun"/>
          <w:b/>
          <w:lang w:eastAsia="zh-CN"/>
        </w:rPr>
        <w:t>2013</w:t>
      </w:r>
      <w:r w:rsidRPr="00AE5F9B">
        <w:rPr>
          <w:rFonts w:eastAsia="SimSun"/>
          <w:lang w:eastAsia="zh-CN"/>
        </w:rPr>
        <w:t xml:space="preserve">, </w:t>
      </w:r>
      <w:r w:rsidRPr="00AE5F9B">
        <w:rPr>
          <w:rFonts w:eastAsia="SimSun"/>
          <w:i/>
          <w:lang w:eastAsia="zh-CN"/>
        </w:rPr>
        <w:t>42</w:t>
      </w:r>
      <w:r w:rsidRPr="00AE5F9B">
        <w:rPr>
          <w:rFonts w:eastAsia="SimSun"/>
          <w:lang w:eastAsia="zh-CN"/>
        </w:rPr>
        <w:t>, 8540.</w:t>
      </w:r>
    </w:p>
    <w:p w14:paraId="0E1AEC62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14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rFonts w:eastAsia="SimSun"/>
          <w:lang w:eastAsia="zh-CN"/>
        </w:rPr>
        <w:t xml:space="preserve">Sasaki, M.; Takeda, K. In </w:t>
      </w:r>
      <w:r w:rsidRPr="00AE5F9B">
        <w:rPr>
          <w:rFonts w:eastAsia="SimSun"/>
          <w:i/>
          <w:lang w:eastAsia="zh-CN"/>
        </w:rPr>
        <w:t>Molecular Rearrangements in Organic Synthesis</w:t>
      </w:r>
      <w:r w:rsidRPr="00AE5F9B">
        <w:rPr>
          <w:rFonts w:eastAsia="SimSun"/>
          <w:lang w:eastAsia="zh-CN"/>
        </w:rPr>
        <w:t>; Rojas, C. M., Ed.; Wiley: New York, 2015; pp 151–183.</w:t>
      </w:r>
    </w:p>
    <w:p w14:paraId="39EB1184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color w:val="FF0000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15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rFonts w:eastAsia="SimSun"/>
          <w:lang w:val="de-DE" w:eastAsia="zh-CN"/>
        </w:rPr>
        <w:t xml:space="preserve">Eppe, G.; Didier, D.; Marek, I. </w:t>
      </w:r>
      <w:r w:rsidRPr="00AE5F9B">
        <w:rPr>
          <w:rFonts w:eastAsia="SimSun"/>
          <w:i/>
          <w:lang w:val="de-DE" w:eastAsia="zh-CN"/>
        </w:rPr>
        <w:t>Chem. Rev.</w:t>
      </w:r>
      <w:r w:rsidRPr="00AE5F9B">
        <w:rPr>
          <w:rFonts w:eastAsia="SimSun"/>
          <w:lang w:val="de-DE" w:eastAsia="zh-CN"/>
        </w:rPr>
        <w:t xml:space="preserve"> </w:t>
      </w:r>
      <w:r w:rsidRPr="00AE5F9B">
        <w:rPr>
          <w:rFonts w:eastAsia="SimSun"/>
          <w:b/>
          <w:lang w:val="de-DE" w:eastAsia="zh-CN"/>
        </w:rPr>
        <w:t>2015</w:t>
      </w:r>
      <w:r w:rsidRPr="00AE5F9B">
        <w:rPr>
          <w:rFonts w:eastAsia="SimSun"/>
          <w:lang w:val="de-DE" w:eastAsia="zh-CN"/>
        </w:rPr>
        <w:t xml:space="preserve">, </w:t>
      </w:r>
      <w:r w:rsidRPr="00AE5F9B">
        <w:rPr>
          <w:rFonts w:eastAsia="SimSun"/>
          <w:i/>
          <w:lang w:val="de-DE" w:eastAsia="zh-CN"/>
        </w:rPr>
        <w:t>115</w:t>
      </w:r>
      <w:r w:rsidRPr="00AE5F9B">
        <w:rPr>
          <w:rFonts w:eastAsia="SimSun"/>
          <w:lang w:val="de-DE" w:eastAsia="zh-CN"/>
        </w:rPr>
        <w:t>, 9175.</w:t>
      </w:r>
    </w:p>
    <w:p w14:paraId="0A0BCB59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16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Gilman, H.; Wu, T. C. </w:t>
      </w:r>
      <w:r w:rsidRPr="00AE5F9B">
        <w:rPr>
          <w:i/>
          <w:iCs/>
          <w:lang w:val="de-DE" w:eastAsia="ja-JP"/>
        </w:rPr>
        <w:t xml:space="preserve">J. Am. 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1953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75</w:t>
      </w:r>
      <w:r w:rsidRPr="00AE5F9B">
        <w:rPr>
          <w:lang w:val="de-DE" w:eastAsia="ja-JP"/>
        </w:rPr>
        <w:t>, 2935</w:t>
      </w:r>
      <w:r w:rsidRPr="00AE5F9B">
        <w:rPr>
          <w:rFonts w:eastAsia="SimSun"/>
          <w:lang w:val="de-DE" w:eastAsia="zh-CN"/>
        </w:rPr>
        <w:t>.</w:t>
      </w:r>
    </w:p>
    <w:p w14:paraId="0184D95F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/>
        </w:rPr>
      </w:pPr>
      <w:r w:rsidRPr="00AE5F9B">
        <w:rPr>
          <w:vertAlign w:val="superscript"/>
          <w:lang w:val="de-DE" w:eastAsia="ja-JP"/>
        </w:rPr>
        <w:t>17</w:t>
      </w:r>
      <w:r w:rsidRPr="00AE5F9B">
        <w:rPr>
          <w:vertAlign w:val="superscript"/>
          <w:lang w:val="de-DE" w:eastAsia="ja-JP"/>
        </w:rPr>
        <w:tab/>
      </w:r>
      <w:r w:rsidRPr="00AE5F9B">
        <w:rPr>
          <w:lang w:val="de-DE" w:eastAsia="ja-JP"/>
        </w:rPr>
        <w:t>Gilman</w:t>
      </w:r>
      <w:r w:rsidRPr="00AE5F9B">
        <w:rPr>
          <w:rFonts w:eastAsia="SimSun"/>
          <w:lang w:val="de-DE" w:eastAsia="zh-CN"/>
        </w:rPr>
        <w:t>,</w:t>
      </w:r>
      <w:r w:rsidRPr="00AE5F9B">
        <w:rPr>
          <w:lang w:val="de-DE" w:eastAsia="ja-JP"/>
        </w:rPr>
        <w:t xml:space="preserve"> H.</w:t>
      </w:r>
      <w:r w:rsidRPr="00AE5F9B">
        <w:rPr>
          <w:rFonts w:eastAsia="SimSun"/>
          <w:lang w:val="de-DE" w:eastAsia="zh-CN"/>
        </w:rPr>
        <w:t>;</w:t>
      </w:r>
      <w:r w:rsidRPr="00AE5F9B">
        <w:rPr>
          <w:lang w:val="de-DE" w:eastAsia="ja-JP"/>
        </w:rPr>
        <w:t xml:space="preserve"> Wu,</w:t>
      </w:r>
      <w:r w:rsidRPr="00AE5F9B">
        <w:rPr>
          <w:rFonts w:eastAsia="SimSun"/>
          <w:lang w:val="de-DE" w:eastAsia="zh-CN"/>
        </w:rPr>
        <w:t xml:space="preserve"> </w:t>
      </w:r>
      <w:r w:rsidRPr="00AE5F9B">
        <w:rPr>
          <w:lang w:val="de-DE" w:eastAsia="ja-JP"/>
        </w:rPr>
        <w:t xml:space="preserve">T. C. </w:t>
      </w:r>
      <w:r w:rsidRPr="00AE5F9B">
        <w:rPr>
          <w:i/>
          <w:lang w:val="de-DE" w:eastAsia="ja-JP"/>
        </w:rPr>
        <w:t xml:space="preserve">J. Am. Chem. </w:t>
      </w:r>
      <w:proofErr w:type="spellStart"/>
      <w:r w:rsidRPr="00AE5F9B">
        <w:rPr>
          <w:i/>
          <w:lang w:val="de-DE" w:eastAsia="ja-JP"/>
        </w:rPr>
        <w:t>S</w:t>
      </w:r>
      <w:r w:rsidRPr="00AE5F9B">
        <w:rPr>
          <w:rFonts w:eastAsia="SimSun"/>
          <w:i/>
          <w:lang w:val="de-DE" w:eastAsia="zh-CN"/>
        </w:rPr>
        <w:t>oc</w:t>
      </w:r>
      <w:proofErr w:type="spellEnd"/>
      <w:r w:rsidRPr="00AE5F9B">
        <w:rPr>
          <w:i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lang w:val="de-DE" w:eastAsia="ja-JP"/>
        </w:rPr>
        <w:t>1954</w:t>
      </w:r>
      <w:r w:rsidRPr="00AE5F9B">
        <w:rPr>
          <w:rFonts w:eastAsia="SimSun"/>
          <w:lang w:val="de-DE" w:eastAsia="zh-CN"/>
        </w:rPr>
        <w:t xml:space="preserve">, </w:t>
      </w:r>
      <w:r w:rsidRPr="00AE5F9B">
        <w:rPr>
          <w:i/>
          <w:lang w:val="de-DE" w:eastAsia="ja-JP"/>
        </w:rPr>
        <w:t>76</w:t>
      </w:r>
      <w:r w:rsidRPr="00AE5F9B">
        <w:rPr>
          <w:lang w:val="de-DE" w:eastAsia="ja-JP"/>
        </w:rPr>
        <w:t>,</w:t>
      </w:r>
      <w:r w:rsidRPr="00AE5F9B">
        <w:rPr>
          <w:rFonts w:eastAsia="SimSun"/>
          <w:lang w:val="de-DE" w:eastAsia="zh-CN"/>
        </w:rPr>
        <w:t xml:space="preserve"> </w:t>
      </w:r>
      <w:r w:rsidRPr="00AE5F9B">
        <w:rPr>
          <w:lang w:val="de-DE" w:eastAsia="ja-JP"/>
        </w:rPr>
        <w:t>2502.</w:t>
      </w:r>
    </w:p>
    <w:p w14:paraId="6093C24A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vertAlign w:val="superscript"/>
          <w:lang w:val="de-DE" w:eastAsia="ja-JP"/>
        </w:rPr>
        <w:t>18</w:t>
      </w:r>
      <w:r w:rsidRPr="00AE5F9B">
        <w:rPr>
          <w:vertAlign w:val="superscript"/>
          <w:lang w:val="de-DE" w:eastAsia="ja-JP"/>
        </w:rPr>
        <w:tab/>
      </w:r>
      <w:r w:rsidRPr="00AE5F9B">
        <w:rPr>
          <w:lang w:val="de-DE" w:eastAsia="ja-JP"/>
        </w:rPr>
        <w:t>Gilman</w:t>
      </w:r>
      <w:r w:rsidRPr="00AE5F9B">
        <w:rPr>
          <w:rFonts w:eastAsia="SimSun"/>
          <w:lang w:val="de-DE" w:eastAsia="zh-CN"/>
        </w:rPr>
        <w:t>,</w:t>
      </w:r>
      <w:r w:rsidRPr="00AE5F9B">
        <w:rPr>
          <w:lang w:val="de-DE" w:eastAsia="ja-JP"/>
        </w:rPr>
        <w:t xml:space="preserve"> H.</w:t>
      </w:r>
      <w:r w:rsidRPr="00AE5F9B">
        <w:rPr>
          <w:rFonts w:eastAsia="SimSun"/>
          <w:lang w:val="de-DE" w:eastAsia="zh-CN"/>
        </w:rPr>
        <w:t>;</w:t>
      </w:r>
      <w:r w:rsidRPr="00AE5F9B">
        <w:rPr>
          <w:lang w:val="de-DE" w:eastAsia="ja-JP"/>
        </w:rPr>
        <w:t xml:space="preserve"> </w:t>
      </w:r>
      <w:proofErr w:type="spellStart"/>
      <w:r w:rsidRPr="00AE5F9B">
        <w:rPr>
          <w:lang w:val="de-DE" w:eastAsia="ja-JP"/>
        </w:rPr>
        <w:t>Lichtenwalter</w:t>
      </w:r>
      <w:proofErr w:type="spellEnd"/>
      <w:r w:rsidRPr="00AE5F9B">
        <w:rPr>
          <w:lang w:val="de-DE" w:eastAsia="ja-JP"/>
        </w:rPr>
        <w:t xml:space="preserve">, G. D. </w:t>
      </w:r>
      <w:r w:rsidRPr="00AE5F9B">
        <w:rPr>
          <w:i/>
          <w:lang w:val="de-DE" w:eastAsia="ja-JP"/>
        </w:rPr>
        <w:t xml:space="preserve">J. Am. </w:t>
      </w:r>
      <w:r w:rsidRPr="00AE5F9B">
        <w:rPr>
          <w:i/>
          <w:lang w:eastAsia="ja-JP"/>
        </w:rPr>
        <w:t>Chem. S</w:t>
      </w:r>
      <w:r w:rsidRPr="00AE5F9B">
        <w:rPr>
          <w:rFonts w:eastAsia="SimSun"/>
          <w:i/>
          <w:lang w:eastAsia="zh-CN"/>
        </w:rPr>
        <w:t>oc</w:t>
      </w:r>
      <w:r w:rsidRPr="00AE5F9B">
        <w:rPr>
          <w:i/>
          <w:lang w:eastAsia="ja-JP"/>
        </w:rPr>
        <w:t>.</w:t>
      </w:r>
      <w:r w:rsidRPr="00AE5F9B">
        <w:rPr>
          <w:lang w:eastAsia="ja-JP"/>
        </w:rPr>
        <w:t xml:space="preserve"> </w:t>
      </w:r>
      <w:r w:rsidRPr="00AE5F9B">
        <w:rPr>
          <w:b/>
          <w:lang w:eastAsia="ja-JP"/>
        </w:rPr>
        <w:t>1958</w:t>
      </w:r>
      <w:r w:rsidRPr="00AE5F9B">
        <w:rPr>
          <w:rFonts w:eastAsia="SimSun"/>
          <w:lang w:eastAsia="zh-CN"/>
        </w:rPr>
        <w:t xml:space="preserve">, </w:t>
      </w:r>
      <w:r w:rsidRPr="00AE5F9B">
        <w:rPr>
          <w:i/>
          <w:lang w:eastAsia="ja-JP"/>
        </w:rPr>
        <w:t>80</w:t>
      </w:r>
      <w:r w:rsidRPr="00AE5F9B">
        <w:rPr>
          <w:lang w:eastAsia="ja-JP"/>
        </w:rPr>
        <w:t>, 2680</w:t>
      </w:r>
      <w:r w:rsidRPr="00AE5F9B">
        <w:rPr>
          <w:rFonts w:eastAsia="SimSun"/>
          <w:lang w:eastAsia="zh-CN"/>
        </w:rPr>
        <w:t>.</w:t>
      </w:r>
    </w:p>
    <w:p w14:paraId="1F91743E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rFonts w:eastAsia="SimSun"/>
          <w:vertAlign w:val="superscript"/>
          <w:lang w:eastAsia="zh-CN"/>
        </w:rPr>
        <w:t>19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Brook, A. G. </w:t>
      </w:r>
      <w:r w:rsidRPr="00AE5F9B">
        <w:rPr>
          <w:i/>
          <w:iCs/>
          <w:lang w:eastAsia="ja-JP"/>
        </w:rPr>
        <w:t>J. Am. Chem. Soc.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1958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80</w:t>
      </w:r>
      <w:r w:rsidRPr="00AE5F9B">
        <w:rPr>
          <w:lang w:eastAsia="ja-JP"/>
        </w:rPr>
        <w:t>, 1886.</w:t>
      </w:r>
    </w:p>
    <w:p w14:paraId="2A2527EC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eastAsia="zh-CN"/>
        </w:rPr>
        <w:t>20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Brook, A. G.; Warner, C. M.; </w:t>
      </w:r>
      <w:proofErr w:type="spellStart"/>
      <w:r w:rsidRPr="00AE5F9B">
        <w:rPr>
          <w:lang w:eastAsia="ja-JP"/>
        </w:rPr>
        <w:t>McGriskin</w:t>
      </w:r>
      <w:proofErr w:type="spellEnd"/>
      <w:r w:rsidRPr="00AE5F9B">
        <w:rPr>
          <w:lang w:eastAsia="ja-JP"/>
        </w:rPr>
        <w:t xml:space="preserve">, M. E. </w:t>
      </w:r>
      <w:r w:rsidRPr="00AE5F9B">
        <w:rPr>
          <w:i/>
          <w:iCs/>
          <w:lang w:eastAsia="ja-JP"/>
        </w:rPr>
        <w:t xml:space="preserve">J. Am. </w:t>
      </w:r>
      <w:r w:rsidRPr="00AE5F9B">
        <w:rPr>
          <w:i/>
          <w:iCs/>
          <w:lang w:val="de-DE" w:eastAsia="ja-JP"/>
        </w:rPr>
        <w:t xml:space="preserve">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 xml:space="preserve">. </w:t>
      </w:r>
      <w:r w:rsidRPr="00AE5F9B">
        <w:rPr>
          <w:b/>
          <w:bCs/>
          <w:lang w:val="de-DE" w:eastAsia="ja-JP"/>
        </w:rPr>
        <w:t>1959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81</w:t>
      </w:r>
      <w:r w:rsidRPr="00AE5F9B">
        <w:rPr>
          <w:lang w:val="de-DE" w:eastAsia="ja-JP"/>
        </w:rPr>
        <w:t>, 981</w:t>
      </w:r>
      <w:r w:rsidRPr="00AE5F9B">
        <w:rPr>
          <w:rFonts w:eastAsia="SimSun"/>
          <w:lang w:val="de-DE" w:eastAsia="zh-CN"/>
        </w:rPr>
        <w:t>.</w:t>
      </w:r>
    </w:p>
    <w:p w14:paraId="6E794174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ja-JP"/>
        </w:rPr>
      </w:pPr>
      <w:r w:rsidRPr="00AE5F9B">
        <w:rPr>
          <w:vertAlign w:val="superscript"/>
          <w:lang w:val="de-DE" w:eastAsia="zh-CN"/>
        </w:rPr>
        <w:t>21</w:t>
      </w:r>
      <w:r w:rsidRPr="00AE5F9B">
        <w:rPr>
          <w:vertAlign w:val="superscript"/>
          <w:lang w:val="de-DE" w:eastAsia="zh-CN"/>
        </w:rPr>
        <w:tab/>
      </w:r>
      <w:r w:rsidRPr="00AE5F9B">
        <w:rPr>
          <w:lang w:val="de-DE" w:eastAsia="zh-CN"/>
        </w:rPr>
        <w:t xml:space="preserve">Brook, A. G.; Schwartz, N. </w:t>
      </w:r>
      <w:r w:rsidRPr="00AE5F9B">
        <w:rPr>
          <w:bCs/>
          <w:lang w:val="de-DE" w:eastAsia="zh-CN"/>
        </w:rPr>
        <w:t xml:space="preserve">V. </w:t>
      </w:r>
      <w:r w:rsidRPr="00AE5F9B">
        <w:rPr>
          <w:i/>
          <w:iCs/>
          <w:lang w:val="de-DE" w:eastAsia="zh-CN"/>
        </w:rPr>
        <w:t xml:space="preserve">J. Am. Chem. </w:t>
      </w:r>
      <w:proofErr w:type="spellStart"/>
      <w:r w:rsidRPr="00AE5F9B">
        <w:rPr>
          <w:i/>
          <w:iCs/>
          <w:lang w:val="de-DE" w:eastAsia="zh-CN"/>
        </w:rPr>
        <w:t>Soc</w:t>
      </w:r>
      <w:proofErr w:type="spellEnd"/>
      <w:r w:rsidRPr="00AE5F9B">
        <w:rPr>
          <w:i/>
          <w:iCs/>
          <w:lang w:val="de-DE" w:eastAsia="zh-CN"/>
        </w:rPr>
        <w:t xml:space="preserve">. </w:t>
      </w:r>
      <w:r w:rsidRPr="00AE5F9B">
        <w:rPr>
          <w:b/>
          <w:bCs/>
          <w:lang w:val="de-DE" w:eastAsia="zh-CN"/>
        </w:rPr>
        <w:t>1960</w:t>
      </w:r>
      <w:r w:rsidRPr="00AE5F9B">
        <w:rPr>
          <w:bCs/>
          <w:lang w:val="de-DE" w:eastAsia="zh-CN"/>
        </w:rPr>
        <w:t>,</w:t>
      </w:r>
      <w:r w:rsidRPr="00AE5F9B">
        <w:rPr>
          <w:i/>
          <w:iCs/>
          <w:lang w:val="de-DE" w:eastAsia="zh-CN"/>
        </w:rPr>
        <w:t xml:space="preserve"> </w:t>
      </w:r>
      <w:r w:rsidRPr="00AE5F9B">
        <w:rPr>
          <w:i/>
          <w:lang w:val="de-DE" w:eastAsia="zh-CN"/>
        </w:rPr>
        <w:t>82</w:t>
      </w:r>
      <w:r w:rsidRPr="00AE5F9B">
        <w:rPr>
          <w:lang w:val="de-DE" w:eastAsia="zh-CN"/>
        </w:rPr>
        <w:t>, 2435.</w:t>
      </w:r>
    </w:p>
    <w:p w14:paraId="3CD0EC3D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val="de-DE" w:eastAsia="zh-CN"/>
        </w:rPr>
        <w:t>22</w:t>
      </w:r>
      <w:r w:rsidRPr="00AE5F9B">
        <w:rPr>
          <w:vertAlign w:val="superscript"/>
          <w:lang w:val="de-DE" w:eastAsia="zh-CN"/>
        </w:rPr>
        <w:tab/>
      </w:r>
      <w:r w:rsidRPr="00AE5F9B">
        <w:rPr>
          <w:lang w:val="de-DE" w:eastAsia="zh-CN"/>
        </w:rPr>
        <w:t xml:space="preserve">Schwartz, N. </w:t>
      </w:r>
      <w:r w:rsidRPr="00AE5F9B">
        <w:rPr>
          <w:bCs/>
          <w:lang w:val="de-DE" w:eastAsia="zh-CN"/>
        </w:rPr>
        <w:t xml:space="preserve">V.; </w:t>
      </w:r>
      <w:r w:rsidRPr="00AE5F9B">
        <w:rPr>
          <w:lang w:val="de-DE" w:eastAsia="zh-CN"/>
        </w:rPr>
        <w:t>Brook, A. G.</w:t>
      </w:r>
      <w:r w:rsidRPr="00AE5F9B">
        <w:rPr>
          <w:i/>
          <w:iCs/>
          <w:lang w:val="de-DE" w:eastAsia="zh-CN"/>
        </w:rPr>
        <w:t xml:space="preserve"> J. Am. </w:t>
      </w:r>
      <w:r w:rsidRPr="00AE5F9B">
        <w:rPr>
          <w:i/>
          <w:iCs/>
          <w:lang w:eastAsia="zh-CN"/>
        </w:rPr>
        <w:t xml:space="preserve">Chem. Soc. </w:t>
      </w:r>
      <w:r w:rsidRPr="00AE5F9B">
        <w:rPr>
          <w:b/>
          <w:bCs/>
          <w:lang w:eastAsia="zh-CN"/>
        </w:rPr>
        <w:t>1960</w:t>
      </w:r>
      <w:r w:rsidRPr="00AE5F9B">
        <w:rPr>
          <w:bCs/>
          <w:lang w:eastAsia="zh-CN"/>
        </w:rPr>
        <w:t>,</w:t>
      </w:r>
      <w:r w:rsidRPr="00AE5F9B">
        <w:rPr>
          <w:i/>
          <w:iCs/>
          <w:lang w:eastAsia="zh-CN"/>
        </w:rPr>
        <w:t xml:space="preserve"> </w:t>
      </w:r>
      <w:r w:rsidRPr="00AE5F9B">
        <w:rPr>
          <w:i/>
          <w:lang w:eastAsia="zh-CN"/>
        </w:rPr>
        <w:t>82</w:t>
      </w:r>
      <w:r w:rsidRPr="00AE5F9B">
        <w:rPr>
          <w:lang w:eastAsia="zh-CN"/>
        </w:rPr>
        <w:t>, 2439.</w:t>
      </w:r>
    </w:p>
    <w:p w14:paraId="3603A59F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eastAsia="zh-CN"/>
        </w:rPr>
        <w:t>23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Brook, A. G.; </w:t>
      </w:r>
      <w:proofErr w:type="spellStart"/>
      <w:r w:rsidRPr="00AE5F9B">
        <w:rPr>
          <w:lang w:eastAsia="ja-JP"/>
        </w:rPr>
        <w:t>Iachia</w:t>
      </w:r>
      <w:proofErr w:type="spellEnd"/>
      <w:r w:rsidRPr="00AE5F9B">
        <w:rPr>
          <w:lang w:eastAsia="ja-JP"/>
        </w:rPr>
        <w:t xml:space="preserve">, B. </w:t>
      </w:r>
      <w:r w:rsidRPr="00AE5F9B">
        <w:rPr>
          <w:i/>
          <w:iCs/>
          <w:lang w:eastAsia="ja-JP"/>
        </w:rPr>
        <w:t xml:space="preserve">J. Am. </w:t>
      </w:r>
      <w:r w:rsidRPr="00AE5F9B">
        <w:rPr>
          <w:i/>
          <w:iCs/>
          <w:lang w:val="de-DE" w:eastAsia="ja-JP"/>
        </w:rPr>
        <w:t xml:space="preserve">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1961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83</w:t>
      </w:r>
      <w:r w:rsidRPr="00AE5F9B">
        <w:rPr>
          <w:lang w:val="de-DE" w:eastAsia="ja-JP"/>
        </w:rPr>
        <w:t>, 827</w:t>
      </w:r>
      <w:r w:rsidRPr="00AE5F9B">
        <w:rPr>
          <w:rFonts w:eastAsia="SimSun"/>
          <w:lang w:val="de-DE" w:eastAsia="zh-CN"/>
        </w:rPr>
        <w:t>.</w:t>
      </w:r>
    </w:p>
    <w:p w14:paraId="44F586D9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vertAlign w:val="superscript"/>
          <w:lang w:val="de-DE" w:eastAsia="zh-CN"/>
        </w:rPr>
        <w:t>24</w:t>
      </w:r>
      <w:r w:rsidRPr="00AE5F9B">
        <w:rPr>
          <w:vertAlign w:val="superscript"/>
          <w:lang w:val="de-DE" w:eastAsia="zh-CN"/>
        </w:rPr>
        <w:tab/>
      </w:r>
      <w:r w:rsidRPr="00AE5F9B">
        <w:rPr>
          <w:lang w:val="de-DE" w:eastAsia="zh-CN"/>
        </w:rPr>
        <w:t>Speier, J. L.</w:t>
      </w:r>
      <w:r w:rsidRPr="00AE5F9B">
        <w:rPr>
          <w:color w:val="FF0000"/>
          <w:lang w:val="de-DE" w:eastAsia="zh-CN"/>
        </w:rPr>
        <w:t xml:space="preserve"> </w:t>
      </w:r>
      <w:r w:rsidRPr="00AE5F9B">
        <w:rPr>
          <w:i/>
          <w:iCs/>
          <w:lang w:val="de-DE" w:eastAsia="zh-CN"/>
        </w:rPr>
        <w:t xml:space="preserve">J. Am. </w:t>
      </w:r>
      <w:r w:rsidRPr="00AE5F9B">
        <w:rPr>
          <w:i/>
          <w:iCs/>
          <w:lang w:eastAsia="zh-CN"/>
        </w:rPr>
        <w:t xml:space="preserve">Chem. Soc. </w:t>
      </w:r>
      <w:r w:rsidRPr="00AE5F9B">
        <w:rPr>
          <w:b/>
          <w:bCs/>
          <w:lang w:eastAsia="zh-CN"/>
        </w:rPr>
        <w:t>1952</w:t>
      </w:r>
      <w:r w:rsidRPr="00AE5F9B">
        <w:rPr>
          <w:lang w:eastAsia="zh-CN"/>
        </w:rPr>
        <w:t xml:space="preserve">, </w:t>
      </w:r>
      <w:r w:rsidRPr="00AE5F9B">
        <w:rPr>
          <w:i/>
          <w:iCs/>
          <w:lang w:eastAsia="zh-CN"/>
        </w:rPr>
        <w:t>74</w:t>
      </w:r>
      <w:r w:rsidRPr="00AE5F9B">
        <w:rPr>
          <w:lang w:eastAsia="zh-CN"/>
        </w:rPr>
        <w:t>, 1003.</w:t>
      </w:r>
    </w:p>
    <w:p w14:paraId="1A43149E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25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West, R.; Lowe, R.; Stewart, H. F. </w:t>
      </w:r>
      <w:r w:rsidRPr="00AE5F9B">
        <w:rPr>
          <w:i/>
          <w:lang w:eastAsia="zh-CN"/>
        </w:rPr>
        <w:t>J. Am. Chem. Soc.</w:t>
      </w:r>
      <w:r w:rsidRPr="00AE5F9B">
        <w:rPr>
          <w:lang w:eastAsia="zh-CN"/>
        </w:rPr>
        <w:t xml:space="preserve"> </w:t>
      </w:r>
      <w:r w:rsidRPr="00AE5F9B">
        <w:rPr>
          <w:b/>
          <w:lang w:eastAsia="zh-CN"/>
        </w:rPr>
        <w:t>1971</w:t>
      </w:r>
      <w:r w:rsidRPr="00AE5F9B">
        <w:rPr>
          <w:lang w:eastAsia="zh-CN"/>
        </w:rPr>
        <w:t xml:space="preserve">, </w:t>
      </w:r>
      <w:r w:rsidRPr="00AE5F9B">
        <w:rPr>
          <w:i/>
          <w:lang w:eastAsia="zh-CN"/>
        </w:rPr>
        <w:t>93</w:t>
      </w:r>
      <w:r w:rsidRPr="00AE5F9B">
        <w:rPr>
          <w:lang w:eastAsia="zh-CN"/>
        </w:rPr>
        <w:t>, 282.</w:t>
      </w:r>
    </w:p>
    <w:p w14:paraId="1A7AA673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color w:val="FF0000"/>
          <w:lang w:eastAsia="ja-JP"/>
        </w:rPr>
      </w:pPr>
      <w:r w:rsidRPr="00AE5F9B">
        <w:rPr>
          <w:vertAlign w:val="superscript"/>
          <w:lang w:eastAsia="zh-CN"/>
        </w:rPr>
        <w:t>26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Peterson, D. J. </w:t>
      </w:r>
      <w:r w:rsidRPr="00AE5F9B">
        <w:rPr>
          <w:rFonts w:eastAsia="Arial,Italic"/>
          <w:i/>
          <w:iCs/>
          <w:lang w:eastAsia="zh-CN"/>
        </w:rPr>
        <w:t>J. Org. Chem.</w:t>
      </w:r>
      <w:r w:rsidRPr="00AE5F9B">
        <w:rPr>
          <w:rFonts w:eastAsia="Arial,Italic"/>
          <w:i/>
          <w:iCs/>
          <w:color w:val="FF0000"/>
          <w:lang w:eastAsia="zh-CN"/>
        </w:rPr>
        <w:t xml:space="preserve"> </w:t>
      </w:r>
      <w:r w:rsidRPr="00AE5F9B">
        <w:rPr>
          <w:rFonts w:eastAsia="Arial,Bold"/>
          <w:b/>
          <w:bCs/>
          <w:lang w:eastAsia="zh-CN"/>
        </w:rPr>
        <w:t>1968</w:t>
      </w:r>
      <w:r w:rsidRPr="00AE5F9B">
        <w:rPr>
          <w:lang w:eastAsia="zh-CN"/>
        </w:rPr>
        <w:t xml:space="preserve">, </w:t>
      </w:r>
      <w:r w:rsidRPr="00AE5F9B">
        <w:rPr>
          <w:i/>
          <w:lang w:eastAsia="zh-CN"/>
        </w:rPr>
        <w:t>33</w:t>
      </w:r>
      <w:r w:rsidRPr="00AE5F9B">
        <w:rPr>
          <w:lang w:eastAsia="zh-CN"/>
        </w:rPr>
        <w:t>, 780.</w:t>
      </w:r>
    </w:p>
    <w:p w14:paraId="6E505454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27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Ager, D. J. </w:t>
      </w:r>
      <w:r w:rsidRPr="00AE5F9B">
        <w:rPr>
          <w:rFonts w:eastAsia="Arial,Italic"/>
          <w:i/>
          <w:iCs/>
          <w:lang w:eastAsia="zh-CN"/>
        </w:rPr>
        <w:t xml:space="preserve">Org. React. </w:t>
      </w:r>
      <w:r w:rsidRPr="00AE5F9B">
        <w:rPr>
          <w:rFonts w:eastAsia="Arial,Bold"/>
          <w:b/>
          <w:bCs/>
          <w:lang w:eastAsia="zh-CN"/>
        </w:rPr>
        <w:t>1990</w:t>
      </w:r>
      <w:r w:rsidRPr="00AE5F9B">
        <w:rPr>
          <w:lang w:eastAsia="zh-CN"/>
        </w:rPr>
        <w:t xml:space="preserve">, </w:t>
      </w:r>
      <w:r w:rsidRPr="00AE5F9B">
        <w:rPr>
          <w:i/>
          <w:lang w:eastAsia="zh-CN"/>
        </w:rPr>
        <w:t>38</w:t>
      </w:r>
      <w:r w:rsidRPr="00AE5F9B">
        <w:rPr>
          <w:lang w:eastAsia="zh-CN"/>
        </w:rPr>
        <w:t>, 1.</w:t>
      </w:r>
    </w:p>
    <w:p w14:paraId="1AC01075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lastRenderedPageBreak/>
        <w:t>28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Kano, N., Kawashima, T. In </w:t>
      </w:r>
      <w:r w:rsidRPr="00AE5F9B">
        <w:rPr>
          <w:rFonts w:eastAsia="Arial,Italic"/>
          <w:i/>
          <w:iCs/>
          <w:lang w:eastAsia="zh-CN"/>
        </w:rPr>
        <w:t>Modern Carbonyl Olefination</w:t>
      </w:r>
      <w:r w:rsidRPr="00AE5F9B">
        <w:rPr>
          <w:rFonts w:eastAsia="Arial,Italic"/>
          <w:iCs/>
          <w:lang w:eastAsia="zh-CN"/>
        </w:rPr>
        <w:t>;</w:t>
      </w:r>
      <w:r w:rsidRPr="00AE5F9B">
        <w:rPr>
          <w:lang w:eastAsia="zh-CN"/>
        </w:rPr>
        <w:t xml:space="preserve"> Takeda, T. Ed.; </w:t>
      </w:r>
      <w:r w:rsidRPr="00AE5F9B">
        <w:rPr>
          <w:lang w:eastAsia="ja-JP"/>
        </w:rPr>
        <w:t>Wiley-VCH: Weinheim</w:t>
      </w:r>
      <w:r w:rsidRPr="00AE5F9B">
        <w:rPr>
          <w:lang w:eastAsia="zh-CN"/>
        </w:rPr>
        <w:t>, 2004, pp 18-103.</w:t>
      </w:r>
    </w:p>
    <w:p w14:paraId="55440862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rFonts w:eastAsia="SimSun"/>
          <w:vertAlign w:val="superscript"/>
        </w:rPr>
        <w:t>29</w:t>
      </w:r>
      <w:r w:rsidRPr="00AE5F9B">
        <w:rPr>
          <w:rFonts w:eastAsia="SimSun"/>
          <w:vertAlign w:val="superscript"/>
        </w:rPr>
        <w:tab/>
      </w:r>
      <w:r w:rsidRPr="00AE5F9B">
        <w:rPr>
          <w:rFonts w:eastAsia="SimSun"/>
        </w:rPr>
        <w:t>Ager, D. J.</w:t>
      </w:r>
      <w:r w:rsidRPr="00AE5F9B">
        <w:rPr>
          <w:rFonts w:eastAsia="SimSun"/>
          <w:lang w:eastAsia="zh-CN"/>
        </w:rPr>
        <w:t xml:space="preserve"> </w:t>
      </w:r>
      <w:r w:rsidRPr="00AE5F9B">
        <w:rPr>
          <w:rFonts w:eastAsia="SimSun"/>
          <w:i/>
        </w:rPr>
        <w:t>Sci. Synth.</w:t>
      </w:r>
      <w:r w:rsidRPr="00AE5F9B">
        <w:rPr>
          <w:rFonts w:eastAsia="SimSun"/>
          <w:lang w:eastAsia="zh-CN"/>
        </w:rPr>
        <w:t xml:space="preserve"> </w:t>
      </w:r>
      <w:r w:rsidRPr="00AE5F9B">
        <w:rPr>
          <w:rFonts w:eastAsia="SimSun"/>
          <w:b/>
        </w:rPr>
        <w:t>2010</w:t>
      </w:r>
      <w:r w:rsidRPr="00AE5F9B">
        <w:rPr>
          <w:rFonts w:eastAsia="SimSun"/>
          <w:lang w:eastAsia="zh-CN"/>
        </w:rPr>
        <w:t>,</w:t>
      </w:r>
      <w:r w:rsidRPr="00AE5F9B">
        <w:rPr>
          <w:rFonts w:eastAsia="SimSun"/>
          <w:b/>
          <w:lang w:eastAsia="zh-CN"/>
        </w:rPr>
        <w:t xml:space="preserve"> </w:t>
      </w:r>
      <w:r w:rsidRPr="00AE5F9B">
        <w:rPr>
          <w:rFonts w:eastAsia="SimSun"/>
          <w:i/>
        </w:rPr>
        <w:t>47a</w:t>
      </w:r>
      <w:r w:rsidRPr="00AE5F9B">
        <w:rPr>
          <w:rFonts w:eastAsia="SimSun"/>
        </w:rPr>
        <w:t>,</w:t>
      </w:r>
      <w:r w:rsidRPr="00AE5F9B">
        <w:rPr>
          <w:rFonts w:eastAsia="SimSun"/>
          <w:lang w:eastAsia="zh-CN"/>
        </w:rPr>
        <w:t xml:space="preserve"> </w:t>
      </w:r>
      <w:r w:rsidRPr="00AE5F9B">
        <w:rPr>
          <w:rFonts w:eastAsia="SimSun"/>
        </w:rPr>
        <w:t>85</w:t>
      </w:r>
      <w:r w:rsidRPr="00AE5F9B">
        <w:rPr>
          <w:rFonts w:eastAsia="SimSun"/>
          <w:lang w:eastAsia="zh-CN"/>
        </w:rPr>
        <w:t>.</w:t>
      </w:r>
    </w:p>
    <w:p w14:paraId="2E027411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30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Takeda, K.; Nakajima, A.; Takeda, M.; Okamoto, Y.; Sato, T.; Yoshii, E.; Koizumi, T.; Shiro, M. </w:t>
      </w:r>
      <w:r w:rsidRPr="00AE5F9B">
        <w:rPr>
          <w:i/>
          <w:iCs/>
          <w:lang w:eastAsia="zh-CN"/>
        </w:rPr>
        <w:t>J. Am. Chem. Soc.</w:t>
      </w:r>
      <w:r w:rsidRPr="00AE5F9B">
        <w:rPr>
          <w:lang w:eastAsia="zh-CN"/>
        </w:rPr>
        <w:t xml:space="preserve"> </w:t>
      </w:r>
      <w:r w:rsidRPr="00AE5F9B">
        <w:rPr>
          <w:b/>
          <w:bCs/>
          <w:lang w:eastAsia="zh-CN"/>
        </w:rPr>
        <w:t>1998</w:t>
      </w:r>
      <w:r w:rsidRPr="00AE5F9B">
        <w:rPr>
          <w:lang w:eastAsia="zh-CN"/>
        </w:rPr>
        <w:t xml:space="preserve">, </w:t>
      </w:r>
      <w:r w:rsidRPr="00AE5F9B">
        <w:rPr>
          <w:i/>
          <w:iCs/>
          <w:lang w:eastAsia="zh-CN"/>
        </w:rPr>
        <w:t>120</w:t>
      </w:r>
      <w:r w:rsidRPr="00AE5F9B">
        <w:rPr>
          <w:lang w:eastAsia="zh-CN"/>
        </w:rPr>
        <w:t>, 4947.</w:t>
      </w:r>
    </w:p>
    <w:p w14:paraId="2F2B6933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es-AR" w:eastAsia="zh-CN"/>
        </w:rPr>
      </w:pPr>
      <w:r w:rsidRPr="00AE5F9B">
        <w:rPr>
          <w:vertAlign w:val="superscript"/>
          <w:lang w:val="es-AR" w:eastAsia="zh-CN"/>
        </w:rPr>
        <w:t>31</w:t>
      </w:r>
      <w:r w:rsidRPr="00AE5F9B">
        <w:rPr>
          <w:vertAlign w:val="superscript"/>
          <w:lang w:val="es-AR" w:eastAsia="zh-CN"/>
        </w:rPr>
        <w:tab/>
      </w:r>
      <w:r w:rsidRPr="00AE5F9B">
        <w:rPr>
          <w:lang w:val="es-AR" w:eastAsia="zh-CN"/>
        </w:rPr>
        <w:t xml:space="preserve">Takeda, K.; Nakajima, A.; Takeda, M.; Yoshii, E. </w:t>
      </w:r>
      <w:r w:rsidRPr="00AE5F9B">
        <w:rPr>
          <w:i/>
          <w:iCs/>
          <w:lang w:val="es-AR" w:eastAsia="zh-CN"/>
        </w:rPr>
        <w:t>Org. Synth.</w:t>
      </w:r>
      <w:r w:rsidRPr="00AE5F9B">
        <w:rPr>
          <w:lang w:val="es-AR" w:eastAsia="zh-CN"/>
        </w:rPr>
        <w:t xml:space="preserve"> </w:t>
      </w:r>
      <w:r w:rsidRPr="00AE5F9B">
        <w:rPr>
          <w:b/>
          <w:bCs/>
          <w:lang w:val="es-AR" w:eastAsia="zh-CN"/>
        </w:rPr>
        <w:t>1999</w:t>
      </w:r>
      <w:r w:rsidRPr="00AE5F9B">
        <w:rPr>
          <w:lang w:val="es-AR" w:eastAsia="zh-CN"/>
        </w:rPr>
        <w:t xml:space="preserve">, </w:t>
      </w:r>
      <w:r w:rsidRPr="00AE5F9B">
        <w:rPr>
          <w:i/>
          <w:iCs/>
          <w:lang w:val="es-AR" w:eastAsia="zh-CN"/>
        </w:rPr>
        <w:t>76</w:t>
      </w:r>
      <w:r w:rsidRPr="00AE5F9B">
        <w:rPr>
          <w:lang w:val="es-AR" w:eastAsia="zh-CN"/>
        </w:rPr>
        <w:t xml:space="preserve">, 199. </w:t>
      </w:r>
    </w:p>
    <w:p w14:paraId="2F6F85C5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val="es-AR" w:eastAsia="zh-CN"/>
        </w:rPr>
        <w:t>32</w:t>
      </w:r>
      <w:r w:rsidRPr="00AE5F9B">
        <w:rPr>
          <w:vertAlign w:val="superscript"/>
          <w:lang w:val="es-AR" w:eastAsia="zh-CN"/>
        </w:rPr>
        <w:tab/>
      </w:r>
      <w:r w:rsidRPr="00AE5F9B">
        <w:rPr>
          <w:lang w:val="es-AR" w:eastAsia="zh-CN"/>
        </w:rPr>
        <w:t xml:space="preserve">Takeda, K.; Yamawaki, K.; Hatakeyama, N. </w:t>
      </w:r>
      <w:r w:rsidRPr="00AE5F9B">
        <w:rPr>
          <w:i/>
          <w:iCs/>
          <w:lang w:val="es-AR" w:eastAsia="zh-CN"/>
        </w:rPr>
        <w:t xml:space="preserve">J. Org. </w:t>
      </w:r>
      <w:r w:rsidRPr="00AE5F9B">
        <w:rPr>
          <w:i/>
          <w:iCs/>
          <w:lang w:eastAsia="zh-CN"/>
        </w:rPr>
        <w:t>Chem.</w:t>
      </w:r>
      <w:r w:rsidRPr="00AE5F9B">
        <w:rPr>
          <w:lang w:eastAsia="zh-CN"/>
        </w:rPr>
        <w:t xml:space="preserve"> </w:t>
      </w:r>
      <w:r w:rsidRPr="00AE5F9B">
        <w:rPr>
          <w:b/>
          <w:bCs/>
          <w:lang w:eastAsia="zh-CN"/>
        </w:rPr>
        <w:t>2002</w:t>
      </w:r>
      <w:r w:rsidRPr="00AE5F9B">
        <w:rPr>
          <w:lang w:eastAsia="zh-CN"/>
        </w:rPr>
        <w:t xml:space="preserve">, </w:t>
      </w:r>
      <w:r w:rsidRPr="00AE5F9B">
        <w:rPr>
          <w:i/>
          <w:iCs/>
          <w:lang w:eastAsia="zh-CN"/>
        </w:rPr>
        <w:t>67</w:t>
      </w:r>
      <w:r w:rsidRPr="00AE5F9B">
        <w:rPr>
          <w:lang w:eastAsia="zh-CN"/>
        </w:rPr>
        <w:t>, 1786.</w:t>
      </w:r>
    </w:p>
    <w:p w14:paraId="646BB1E7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33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Takeda, K.; Sasaki, M. </w:t>
      </w:r>
      <w:r w:rsidRPr="00AE5F9B">
        <w:rPr>
          <w:i/>
          <w:iCs/>
          <w:lang w:eastAsia="zh-CN"/>
        </w:rPr>
        <w:t>Org. Synth.</w:t>
      </w:r>
      <w:r w:rsidRPr="00AE5F9B">
        <w:rPr>
          <w:lang w:eastAsia="zh-CN"/>
        </w:rPr>
        <w:t xml:space="preserve"> </w:t>
      </w:r>
      <w:r w:rsidRPr="00AE5F9B">
        <w:rPr>
          <w:b/>
          <w:bCs/>
          <w:lang w:eastAsia="zh-CN"/>
        </w:rPr>
        <w:t>2012</w:t>
      </w:r>
      <w:r w:rsidRPr="00AE5F9B">
        <w:rPr>
          <w:lang w:eastAsia="zh-CN"/>
        </w:rPr>
        <w:t xml:space="preserve">, </w:t>
      </w:r>
      <w:r w:rsidRPr="00AE5F9B">
        <w:rPr>
          <w:i/>
          <w:iCs/>
          <w:lang w:eastAsia="zh-CN"/>
        </w:rPr>
        <w:t>89</w:t>
      </w:r>
      <w:r w:rsidRPr="00AE5F9B">
        <w:rPr>
          <w:lang w:eastAsia="zh-CN"/>
        </w:rPr>
        <w:t>, 267.</w:t>
      </w:r>
    </w:p>
    <w:p w14:paraId="1294D4DF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34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Reich, H. J.; </w:t>
      </w:r>
      <w:proofErr w:type="spellStart"/>
      <w:r w:rsidRPr="00AE5F9B">
        <w:rPr>
          <w:lang w:eastAsia="zh-CN"/>
        </w:rPr>
        <w:t>Rusek</w:t>
      </w:r>
      <w:proofErr w:type="spellEnd"/>
      <w:r w:rsidRPr="00AE5F9B">
        <w:rPr>
          <w:lang w:eastAsia="zh-CN"/>
        </w:rPr>
        <w:t>, J. J.; Olson, R. E.</w:t>
      </w:r>
      <w:r w:rsidRPr="00AE5F9B">
        <w:rPr>
          <w:i/>
          <w:lang w:eastAsia="zh-CN"/>
        </w:rPr>
        <w:t xml:space="preserve"> J. Am. Chem. Soc.</w:t>
      </w:r>
      <w:r w:rsidRPr="00AE5F9B">
        <w:rPr>
          <w:lang w:eastAsia="zh-CN"/>
        </w:rPr>
        <w:t xml:space="preserve"> </w:t>
      </w:r>
      <w:r w:rsidRPr="00AE5F9B">
        <w:rPr>
          <w:b/>
          <w:lang w:eastAsia="zh-CN"/>
        </w:rPr>
        <w:t>1979</w:t>
      </w:r>
      <w:r w:rsidRPr="00AE5F9B">
        <w:rPr>
          <w:lang w:eastAsia="zh-CN"/>
        </w:rPr>
        <w:t xml:space="preserve">, </w:t>
      </w:r>
      <w:r w:rsidRPr="00AE5F9B">
        <w:rPr>
          <w:i/>
          <w:lang w:eastAsia="zh-CN"/>
        </w:rPr>
        <w:t>101</w:t>
      </w:r>
      <w:r w:rsidRPr="00AE5F9B">
        <w:rPr>
          <w:lang w:eastAsia="zh-CN"/>
        </w:rPr>
        <w:t>, 2225.</w:t>
      </w:r>
    </w:p>
    <w:p w14:paraId="72B71C57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eastAsia="zh-CN"/>
        </w:rPr>
        <w:t>35</w:t>
      </w:r>
      <w:r w:rsidRPr="00AE5F9B">
        <w:rPr>
          <w:vertAlign w:val="superscript"/>
          <w:lang w:eastAsia="zh-CN"/>
        </w:rPr>
        <w:tab/>
      </w:r>
      <w:r w:rsidRPr="00AE5F9B">
        <w:rPr>
          <w:lang w:eastAsia="zh-CN"/>
        </w:rPr>
        <w:t xml:space="preserve">Kato, M.; Mori, A.; </w:t>
      </w:r>
      <w:proofErr w:type="spellStart"/>
      <w:r w:rsidRPr="00AE5F9B">
        <w:rPr>
          <w:lang w:eastAsia="zh-CN"/>
        </w:rPr>
        <w:t>Oshino</w:t>
      </w:r>
      <w:proofErr w:type="spellEnd"/>
      <w:r w:rsidRPr="00AE5F9B">
        <w:rPr>
          <w:lang w:eastAsia="zh-CN"/>
        </w:rPr>
        <w:t xml:space="preserve">, H.; Enda, J.; Kobayashi, K.; </w:t>
      </w:r>
      <w:proofErr w:type="spellStart"/>
      <w:r w:rsidRPr="00AE5F9B">
        <w:rPr>
          <w:lang w:eastAsia="zh-CN"/>
        </w:rPr>
        <w:t>Kuwajima</w:t>
      </w:r>
      <w:proofErr w:type="spellEnd"/>
      <w:r w:rsidRPr="00AE5F9B">
        <w:rPr>
          <w:lang w:eastAsia="zh-CN"/>
        </w:rPr>
        <w:t xml:space="preserve">, I. </w:t>
      </w:r>
      <w:r w:rsidRPr="00AE5F9B">
        <w:rPr>
          <w:i/>
          <w:lang w:eastAsia="zh-CN"/>
        </w:rPr>
        <w:t>J. Am. Chem. Soc.</w:t>
      </w:r>
      <w:r w:rsidRPr="00AE5F9B">
        <w:rPr>
          <w:lang w:eastAsia="zh-CN"/>
        </w:rPr>
        <w:t xml:space="preserve"> </w:t>
      </w:r>
      <w:r w:rsidRPr="00AE5F9B">
        <w:rPr>
          <w:b/>
          <w:lang w:eastAsia="zh-CN"/>
        </w:rPr>
        <w:t>1984</w:t>
      </w:r>
      <w:r w:rsidRPr="00AE5F9B">
        <w:rPr>
          <w:lang w:eastAsia="zh-CN"/>
        </w:rPr>
        <w:t xml:space="preserve">, </w:t>
      </w:r>
      <w:r w:rsidRPr="00AE5F9B">
        <w:rPr>
          <w:i/>
          <w:lang w:eastAsia="zh-CN"/>
        </w:rPr>
        <w:t>106</w:t>
      </w:r>
      <w:r w:rsidRPr="00AE5F9B">
        <w:rPr>
          <w:lang w:eastAsia="zh-CN"/>
        </w:rPr>
        <w:t>, 1773.</w:t>
      </w:r>
    </w:p>
    <w:p w14:paraId="75C731AF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36</w:t>
      </w:r>
      <w:r w:rsidRPr="00AE5F9B">
        <w:rPr>
          <w:rFonts w:eastAsia="SimSun"/>
          <w:vertAlign w:val="superscript"/>
          <w:lang w:eastAsia="zh-CN"/>
        </w:rPr>
        <w:tab/>
      </w:r>
      <w:proofErr w:type="spellStart"/>
      <w:r w:rsidRPr="00AE5F9B">
        <w:rPr>
          <w:lang w:eastAsia="ja-JP"/>
        </w:rPr>
        <w:t>Dondy</w:t>
      </w:r>
      <w:proofErr w:type="spellEnd"/>
      <w:r w:rsidRPr="00AE5F9B">
        <w:rPr>
          <w:lang w:eastAsia="ja-JP"/>
        </w:rPr>
        <w:t xml:space="preserve">, B.; Portella, C. </w:t>
      </w:r>
      <w:r w:rsidRPr="00AE5F9B">
        <w:rPr>
          <w:i/>
          <w:iCs/>
          <w:lang w:eastAsia="ja-JP"/>
        </w:rPr>
        <w:t>J. Org. 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1993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58</w:t>
      </w:r>
      <w:r w:rsidRPr="00AE5F9B">
        <w:rPr>
          <w:lang w:eastAsia="ja-JP"/>
        </w:rPr>
        <w:t>, 6671</w:t>
      </w:r>
      <w:r w:rsidRPr="00AE5F9B">
        <w:rPr>
          <w:rFonts w:eastAsia="SimSun"/>
          <w:lang w:eastAsia="zh-CN"/>
        </w:rPr>
        <w:t>.</w:t>
      </w:r>
    </w:p>
    <w:p w14:paraId="75C9FEFB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37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Song, Z. L.; Kui, L. Z; Sun, X. W.; Li, L. J. </w:t>
      </w:r>
      <w:r w:rsidRPr="00AE5F9B">
        <w:rPr>
          <w:i/>
          <w:iCs/>
          <w:lang w:val="de-DE" w:eastAsia="ja-JP"/>
        </w:rPr>
        <w:t>Org. Lett.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2011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13</w:t>
      </w:r>
      <w:r w:rsidRPr="00AE5F9B">
        <w:rPr>
          <w:lang w:val="de-DE" w:eastAsia="ja-JP"/>
        </w:rPr>
        <w:t>, 1440</w:t>
      </w:r>
      <w:r w:rsidRPr="00AE5F9B">
        <w:rPr>
          <w:rFonts w:eastAsia="SimSun"/>
          <w:lang w:val="de-DE" w:eastAsia="zh-CN"/>
        </w:rPr>
        <w:t>.</w:t>
      </w:r>
    </w:p>
    <w:p w14:paraId="6147DF7D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zh-CN"/>
        </w:rPr>
      </w:pPr>
      <w:r w:rsidRPr="00AE5F9B">
        <w:rPr>
          <w:rFonts w:eastAsia="SimSun"/>
          <w:vertAlign w:val="superscript"/>
          <w:lang w:val="de-DE"/>
        </w:rPr>
        <w:t>38</w:t>
      </w:r>
      <w:r w:rsidRPr="00AE5F9B">
        <w:rPr>
          <w:rFonts w:eastAsia="SimSun"/>
          <w:vertAlign w:val="superscript"/>
          <w:lang w:val="de-DE"/>
        </w:rPr>
        <w:tab/>
      </w:r>
      <w:proofErr w:type="spellStart"/>
      <w:r w:rsidRPr="00AE5F9B">
        <w:rPr>
          <w:rFonts w:eastAsia="SimSun"/>
          <w:lang w:val="de-DE"/>
        </w:rPr>
        <w:t>Denmark</w:t>
      </w:r>
      <w:proofErr w:type="spellEnd"/>
      <w:r w:rsidRPr="00AE5F9B">
        <w:rPr>
          <w:rFonts w:eastAsia="SimSun"/>
          <w:lang w:val="de-DE"/>
        </w:rPr>
        <w:t>, S</w:t>
      </w:r>
      <w:r w:rsidRPr="00AE5F9B">
        <w:rPr>
          <w:rFonts w:eastAsia="SimSun"/>
          <w:lang w:val="de-DE" w:eastAsia="zh-CN"/>
        </w:rPr>
        <w:t>.</w:t>
      </w:r>
      <w:r w:rsidRPr="00AE5F9B">
        <w:rPr>
          <w:rFonts w:eastAsia="SimSun"/>
          <w:lang w:val="de-DE"/>
        </w:rPr>
        <w:t xml:space="preserve"> E.; Wilson, T</w:t>
      </w:r>
      <w:r w:rsidRPr="00AE5F9B">
        <w:rPr>
          <w:rFonts w:eastAsia="SimSun"/>
          <w:lang w:val="de-DE" w:eastAsia="zh-CN"/>
        </w:rPr>
        <w:t>.</w:t>
      </w:r>
      <w:r w:rsidRPr="00AE5F9B">
        <w:rPr>
          <w:rFonts w:eastAsia="SimSun"/>
          <w:lang w:val="de-DE"/>
        </w:rPr>
        <w:t xml:space="preserve"> W.</w:t>
      </w:r>
      <w:r w:rsidRPr="00AE5F9B">
        <w:rPr>
          <w:rFonts w:eastAsia="SimSun"/>
          <w:lang w:val="de-DE" w:eastAsia="zh-CN"/>
        </w:rPr>
        <w:t xml:space="preserve"> </w:t>
      </w:r>
      <w:proofErr w:type="spellStart"/>
      <w:r w:rsidRPr="00AE5F9B">
        <w:rPr>
          <w:i/>
          <w:iCs/>
          <w:lang w:val="de-DE" w:eastAsia="ja-JP"/>
        </w:rPr>
        <w:t>Angew</w:t>
      </w:r>
      <w:proofErr w:type="spellEnd"/>
      <w:r w:rsidRPr="00AE5F9B">
        <w:rPr>
          <w:i/>
          <w:iCs/>
          <w:lang w:val="de-DE" w:eastAsia="ja-JP"/>
        </w:rPr>
        <w:t>. Chem., Int. Ed.</w:t>
      </w:r>
      <w:r w:rsidRPr="00AE5F9B">
        <w:rPr>
          <w:rFonts w:eastAsia="SimSun"/>
          <w:i/>
          <w:iCs/>
          <w:lang w:val="de-DE" w:eastAsia="zh-CN"/>
        </w:rPr>
        <w:t xml:space="preserve"> </w:t>
      </w:r>
      <w:r w:rsidRPr="00AE5F9B">
        <w:rPr>
          <w:rFonts w:eastAsia="SimSun"/>
          <w:b/>
          <w:lang w:val="de-DE"/>
        </w:rPr>
        <w:t>2012</w:t>
      </w:r>
      <w:r w:rsidRPr="00AE5F9B">
        <w:rPr>
          <w:rFonts w:eastAsia="SimSun"/>
          <w:lang w:val="de-DE" w:eastAsia="zh-CN"/>
        </w:rPr>
        <w:t xml:space="preserve">, </w:t>
      </w:r>
      <w:r w:rsidRPr="00AE5F9B">
        <w:rPr>
          <w:rFonts w:eastAsia="SimSun"/>
          <w:i/>
          <w:lang w:val="de-DE"/>
        </w:rPr>
        <w:t>51</w:t>
      </w:r>
      <w:r w:rsidRPr="00AE5F9B">
        <w:rPr>
          <w:rFonts w:eastAsia="SimSun"/>
          <w:lang w:val="de-DE" w:eastAsia="zh-CN"/>
        </w:rPr>
        <w:t xml:space="preserve">, </w:t>
      </w:r>
      <w:r w:rsidRPr="00AE5F9B">
        <w:rPr>
          <w:rFonts w:eastAsia="SimSun"/>
          <w:lang w:val="de-DE"/>
        </w:rPr>
        <w:t>99</w:t>
      </w:r>
    </w:p>
    <w:p w14:paraId="1D55A570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zh-CN"/>
        </w:rPr>
      </w:pPr>
      <w:r w:rsidRPr="00AE5F9B">
        <w:rPr>
          <w:vertAlign w:val="superscript"/>
          <w:lang w:val="de-DE" w:eastAsia="ja-JP"/>
        </w:rPr>
        <w:t>39</w:t>
      </w:r>
      <w:r w:rsidRPr="00AE5F9B">
        <w:rPr>
          <w:vertAlign w:val="superscript"/>
          <w:lang w:val="de-DE" w:eastAsia="ja-JP"/>
        </w:rPr>
        <w:tab/>
      </w:r>
      <w:proofErr w:type="spellStart"/>
      <w:r w:rsidRPr="00AE5F9B">
        <w:rPr>
          <w:lang w:val="de-DE" w:eastAsia="ja-JP"/>
        </w:rPr>
        <w:t>Linghu</w:t>
      </w:r>
      <w:proofErr w:type="spellEnd"/>
      <w:r w:rsidRPr="00AE5F9B">
        <w:rPr>
          <w:lang w:val="de-DE" w:eastAsia="ja-JP"/>
        </w:rPr>
        <w:t xml:space="preserve">, X.; Johnson, J. S. </w:t>
      </w:r>
      <w:bookmarkStart w:id="12" w:name="OLE_LINK19"/>
      <w:bookmarkStart w:id="13" w:name="OLE_LINK20"/>
      <w:proofErr w:type="spellStart"/>
      <w:r w:rsidRPr="00AE5F9B">
        <w:rPr>
          <w:i/>
          <w:iCs/>
          <w:lang w:val="de-DE" w:eastAsia="ja-JP"/>
        </w:rPr>
        <w:t>Angew</w:t>
      </w:r>
      <w:proofErr w:type="spellEnd"/>
      <w:r w:rsidRPr="00AE5F9B">
        <w:rPr>
          <w:i/>
          <w:iCs/>
          <w:lang w:val="de-DE" w:eastAsia="ja-JP"/>
        </w:rPr>
        <w:t>. Chem., Int. Ed.</w:t>
      </w:r>
      <w:bookmarkEnd w:id="12"/>
      <w:bookmarkEnd w:id="13"/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2003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42</w:t>
      </w:r>
      <w:r w:rsidRPr="00AE5F9B">
        <w:rPr>
          <w:lang w:val="de-DE" w:eastAsia="ja-JP"/>
        </w:rPr>
        <w:t>, 2534</w:t>
      </w:r>
      <w:r w:rsidRPr="00AE5F9B">
        <w:rPr>
          <w:rFonts w:eastAsia="SimSun"/>
          <w:lang w:val="de-DE" w:eastAsia="zh-CN"/>
        </w:rPr>
        <w:t>.</w:t>
      </w:r>
    </w:p>
    <w:p w14:paraId="79B88A28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zh-CN"/>
        </w:rPr>
      </w:pPr>
      <w:r w:rsidRPr="00AE5F9B">
        <w:rPr>
          <w:vertAlign w:val="superscript"/>
          <w:lang w:val="de-DE" w:eastAsia="zh-CN"/>
        </w:rPr>
        <w:t>40</w:t>
      </w:r>
      <w:r w:rsidRPr="00AE5F9B">
        <w:rPr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zh-CN"/>
        </w:rPr>
        <w:t>Linghu</w:t>
      </w:r>
      <w:proofErr w:type="spellEnd"/>
      <w:r w:rsidRPr="00AE5F9B">
        <w:rPr>
          <w:lang w:val="de-DE" w:eastAsia="zh-CN"/>
        </w:rPr>
        <w:t xml:space="preserve">, X.; Bausch, C. C.; Johnson, J. S. </w:t>
      </w:r>
      <w:r w:rsidRPr="00AE5F9B">
        <w:rPr>
          <w:i/>
          <w:iCs/>
          <w:lang w:val="de-DE" w:eastAsia="zh-CN"/>
        </w:rPr>
        <w:t xml:space="preserve">J. Am. Chem. </w:t>
      </w:r>
      <w:proofErr w:type="spellStart"/>
      <w:r w:rsidRPr="00AE5F9B">
        <w:rPr>
          <w:i/>
          <w:iCs/>
          <w:lang w:val="de-DE" w:eastAsia="zh-CN"/>
        </w:rPr>
        <w:t>Soc</w:t>
      </w:r>
      <w:proofErr w:type="spellEnd"/>
      <w:r w:rsidRPr="00AE5F9B">
        <w:rPr>
          <w:i/>
          <w:iCs/>
          <w:lang w:val="de-DE" w:eastAsia="zh-CN"/>
        </w:rPr>
        <w:t>.</w:t>
      </w:r>
      <w:r w:rsidRPr="00AE5F9B">
        <w:rPr>
          <w:lang w:val="de-DE" w:eastAsia="zh-CN"/>
        </w:rPr>
        <w:t xml:space="preserve"> </w:t>
      </w:r>
      <w:r w:rsidRPr="00AE5F9B">
        <w:rPr>
          <w:b/>
          <w:bCs/>
          <w:lang w:val="de-DE" w:eastAsia="zh-CN"/>
        </w:rPr>
        <w:t>2005</w:t>
      </w:r>
      <w:r w:rsidRPr="00AE5F9B">
        <w:rPr>
          <w:lang w:val="de-DE" w:eastAsia="zh-CN"/>
        </w:rPr>
        <w:t xml:space="preserve">, </w:t>
      </w:r>
      <w:r w:rsidRPr="00AE5F9B">
        <w:rPr>
          <w:i/>
          <w:iCs/>
          <w:lang w:val="de-DE" w:eastAsia="zh-CN"/>
        </w:rPr>
        <w:t>127</w:t>
      </w:r>
      <w:r w:rsidRPr="00AE5F9B">
        <w:rPr>
          <w:lang w:val="de-DE" w:eastAsia="zh-CN"/>
        </w:rPr>
        <w:t>, 1833.</w:t>
      </w:r>
    </w:p>
    <w:p w14:paraId="379923E2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zh-CN"/>
        </w:rPr>
      </w:pPr>
      <w:r w:rsidRPr="00AE5F9B">
        <w:rPr>
          <w:vertAlign w:val="superscript"/>
          <w:lang w:val="de-DE" w:eastAsia="ja-JP"/>
        </w:rPr>
        <w:t>41</w:t>
      </w:r>
      <w:r w:rsidRPr="00AE5F9B">
        <w:rPr>
          <w:vertAlign w:val="superscript"/>
          <w:lang w:val="de-DE" w:eastAsia="ja-JP"/>
        </w:rPr>
        <w:tab/>
      </w:r>
      <w:proofErr w:type="spellStart"/>
      <w:r w:rsidRPr="00AE5F9B">
        <w:rPr>
          <w:lang w:val="de-DE" w:eastAsia="ja-JP"/>
        </w:rPr>
        <w:t>Linghu</w:t>
      </w:r>
      <w:proofErr w:type="spellEnd"/>
      <w:r w:rsidRPr="00AE5F9B">
        <w:rPr>
          <w:lang w:val="de-DE" w:eastAsia="ja-JP"/>
        </w:rPr>
        <w:t xml:space="preserve">, X.; </w:t>
      </w:r>
      <w:proofErr w:type="spellStart"/>
      <w:r w:rsidRPr="00AE5F9B">
        <w:rPr>
          <w:lang w:val="de-DE" w:eastAsia="ja-JP"/>
        </w:rPr>
        <w:t>Potnick</w:t>
      </w:r>
      <w:proofErr w:type="spellEnd"/>
      <w:r w:rsidRPr="00AE5F9B">
        <w:rPr>
          <w:lang w:val="de-DE" w:eastAsia="ja-JP"/>
        </w:rPr>
        <w:t xml:space="preserve">, J. R.; Johnson, J. S. </w:t>
      </w:r>
      <w:r w:rsidRPr="00AE5F9B">
        <w:rPr>
          <w:i/>
          <w:iCs/>
          <w:lang w:val="de-DE" w:eastAsia="ja-JP"/>
        </w:rPr>
        <w:t xml:space="preserve">J. Am. 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2004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126</w:t>
      </w:r>
      <w:r w:rsidRPr="00AE5F9B">
        <w:rPr>
          <w:lang w:val="de-DE" w:eastAsia="ja-JP"/>
        </w:rPr>
        <w:t>, 3070</w:t>
      </w:r>
      <w:r w:rsidRPr="00AE5F9B">
        <w:rPr>
          <w:rFonts w:eastAsia="SimSun"/>
          <w:lang w:val="de-DE" w:eastAsia="zh-CN"/>
        </w:rPr>
        <w:t>.</w:t>
      </w:r>
    </w:p>
    <w:p w14:paraId="0902589E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zh-CN"/>
        </w:rPr>
      </w:pPr>
      <w:r w:rsidRPr="00AE5F9B">
        <w:rPr>
          <w:vertAlign w:val="superscript"/>
          <w:lang w:val="de-DE" w:eastAsia="zh-CN"/>
        </w:rPr>
        <w:t>42</w:t>
      </w:r>
      <w:r w:rsidRPr="00AE5F9B">
        <w:rPr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zh-CN"/>
        </w:rPr>
        <w:t>Mattson</w:t>
      </w:r>
      <w:proofErr w:type="spellEnd"/>
      <w:r w:rsidRPr="00AE5F9B">
        <w:rPr>
          <w:lang w:val="de-DE" w:eastAsia="zh-CN"/>
        </w:rPr>
        <w:t xml:space="preserve">, A. E.; </w:t>
      </w:r>
      <w:proofErr w:type="spellStart"/>
      <w:r w:rsidRPr="00AE5F9B">
        <w:rPr>
          <w:lang w:val="de-DE" w:eastAsia="zh-CN"/>
        </w:rPr>
        <w:t>Bharadwaj</w:t>
      </w:r>
      <w:proofErr w:type="spellEnd"/>
      <w:r w:rsidRPr="00AE5F9B">
        <w:rPr>
          <w:lang w:val="de-DE" w:eastAsia="zh-CN"/>
        </w:rPr>
        <w:t xml:space="preserve">, A. R.; Scheidt, K. A. </w:t>
      </w:r>
      <w:r w:rsidRPr="00AE5F9B">
        <w:rPr>
          <w:i/>
          <w:iCs/>
          <w:lang w:val="de-DE" w:eastAsia="zh-CN"/>
        </w:rPr>
        <w:t xml:space="preserve">J. Am. Chem. </w:t>
      </w:r>
      <w:proofErr w:type="spellStart"/>
      <w:r w:rsidRPr="00AE5F9B">
        <w:rPr>
          <w:i/>
          <w:iCs/>
          <w:lang w:val="de-DE" w:eastAsia="zh-CN"/>
        </w:rPr>
        <w:t>Soc</w:t>
      </w:r>
      <w:proofErr w:type="spellEnd"/>
      <w:r w:rsidRPr="00AE5F9B">
        <w:rPr>
          <w:i/>
          <w:iCs/>
          <w:lang w:val="de-DE" w:eastAsia="zh-CN"/>
        </w:rPr>
        <w:t>.</w:t>
      </w:r>
      <w:r w:rsidRPr="00AE5F9B">
        <w:rPr>
          <w:lang w:val="de-DE" w:eastAsia="zh-CN"/>
        </w:rPr>
        <w:t xml:space="preserve"> </w:t>
      </w:r>
      <w:r w:rsidRPr="00AE5F9B">
        <w:rPr>
          <w:b/>
          <w:bCs/>
          <w:lang w:val="de-DE" w:eastAsia="zh-CN"/>
        </w:rPr>
        <w:t>2004</w:t>
      </w:r>
      <w:r w:rsidRPr="00AE5F9B">
        <w:rPr>
          <w:lang w:val="de-DE" w:eastAsia="zh-CN"/>
        </w:rPr>
        <w:t xml:space="preserve">, </w:t>
      </w:r>
      <w:r w:rsidRPr="00AE5F9B">
        <w:rPr>
          <w:i/>
          <w:iCs/>
          <w:lang w:val="de-DE" w:eastAsia="zh-CN"/>
        </w:rPr>
        <w:t>126</w:t>
      </w:r>
      <w:r w:rsidRPr="00AE5F9B">
        <w:rPr>
          <w:lang w:val="de-DE" w:eastAsia="zh-CN"/>
        </w:rPr>
        <w:t>, 2314.</w:t>
      </w:r>
    </w:p>
    <w:p w14:paraId="3A0E4BC3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zh-CN"/>
        </w:rPr>
      </w:pPr>
      <w:r w:rsidRPr="00AE5F9B">
        <w:rPr>
          <w:vertAlign w:val="superscript"/>
          <w:lang w:val="de-DE" w:eastAsia="ja-JP"/>
        </w:rPr>
        <w:t>43</w:t>
      </w:r>
      <w:r w:rsidRPr="00AE5F9B">
        <w:rPr>
          <w:vertAlign w:val="superscript"/>
          <w:lang w:val="de-DE" w:eastAsia="ja-JP"/>
        </w:rPr>
        <w:tab/>
      </w:r>
      <w:r w:rsidRPr="00AE5F9B">
        <w:rPr>
          <w:lang w:val="de-DE" w:eastAsia="ja-JP"/>
        </w:rPr>
        <w:t xml:space="preserve">Nahm, M. R.; </w:t>
      </w:r>
      <w:proofErr w:type="spellStart"/>
      <w:r w:rsidRPr="00AE5F9B">
        <w:rPr>
          <w:lang w:val="de-DE" w:eastAsia="ja-JP"/>
        </w:rPr>
        <w:t>Linghu</w:t>
      </w:r>
      <w:proofErr w:type="spellEnd"/>
      <w:r w:rsidRPr="00AE5F9B">
        <w:rPr>
          <w:lang w:val="de-DE" w:eastAsia="ja-JP"/>
        </w:rPr>
        <w:t xml:space="preserve">, X.; </w:t>
      </w:r>
      <w:proofErr w:type="spellStart"/>
      <w:r w:rsidRPr="00AE5F9B">
        <w:rPr>
          <w:lang w:val="de-DE" w:eastAsia="ja-JP"/>
        </w:rPr>
        <w:t>Potnick</w:t>
      </w:r>
      <w:proofErr w:type="spellEnd"/>
      <w:r w:rsidRPr="00AE5F9B">
        <w:rPr>
          <w:lang w:val="de-DE" w:eastAsia="ja-JP"/>
        </w:rPr>
        <w:t xml:space="preserve">, J. R.; Yates, C. M.; White, P. S.; Johnson, J. S. </w:t>
      </w:r>
      <w:proofErr w:type="spellStart"/>
      <w:r w:rsidRPr="00AE5F9B">
        <w:rPr>
          <w:i/>
          <w:iCs/>
          <w:lang w:val="de-DE" w:eastAsia="ja-JP"/>
        </w:rPr>
        <w:t>Angew</w:t>
      </w:r>
      <w:proofErr w:type="spellEnd"/>
      <w:r w:rsidRPr="00AE5F9B">
        <w:rPr>
          <w:i/>
          <w:iCs/>
          <w:lang w:val="de-DE" w:eastAsia="ja-JP"/>
        </w:rPr>
        <w:t xml:space="preserve">. </w:t>
      </w:r>
      <w:r w:rsidRPr="00AE5F9B">
        <w:rPr>
          <w:i/>
          <w:iCs/>
          <w:lang w:eastAsia="ja-JP"/>
        </w:rPr>
        <w:t>Chem., Int. Ed.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2005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44</w:t>
      </w:r>
      <w:r w:rsidRPr="00AE5F9B">
        <w:rPr>
          <w:lang w:eastAsia="ja-JP"/>
        </w:rPr>
        <w:t>, 2377</w:t>
      </w:r>
      <w:r w:rsidRPr="00AE5F9B">
        <w:rPr>
          <w:rFonts w:eastAsia="SimSun"/>
          <w:lang w:eastAsia="zh-CN"/>
        </w:rPr>
        <w:t>.</w:t>
      </w:r>
    </w:p>
    <w:p w14:paraId="517D51AE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vertAlign w:val="superscript"/>
          <w:lang w:eastAsia="ja-JP"/>
        </w:rPr>
        <w:t>44</w:t>
      </w:r>
      <w:r w:rsidRPr="00AE5F9B">
        <w:rPr>
          <w:vertAlign w:val="superscript"/>
          <w:lang w:eastAsia="ja-JP"/>
        </w:rPr>
        <w:tab/>
      </w:r>
      <w:proofErr w:type="spellStart"/>
      <w:r w:rsidRPr="00AE5F9B">
        <w:rPr>
          <w:lang w:eastAsia="ja-JP"/>
        </w:rPr>
        <w:t>Nicewicz</w:t>
      </w:r>
      <w:proofErr w:type="spellEnd"/>
      <w:r w:rsidRPr="00AE5F9B">
        <w:rPr>
          <w:lang w:eastAsia="ja-JP"/>
        </w:rPr>
        <w:t xml:space="preserve">, D. A.; Yates, C. M.; Johnson, J. S. </w:t>
      </w:r>
      <w:proofErr w:type="spellStart"/>
      <w:r w:rsidRPr="00AE5F9B">
        <w:rPr>
          <w:i/>
          <w:iCs/>
          <w:lang w:eastAsia="ja-JP"/>
        </w:rPr>
        <w:t>Angew</w:t>
      </w:r>
      <w:proofErr w:type="spellEnd"/>
      <w:r w:rsidRPr="00AE5F9B">
        <w:rPr>
          <w:i/>
          <w:iCs/>
          <w:lang w:eastAsia="ja-JP"/>
        </w:rPr>
        <w:t>. Chem., Int. Ed.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2004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43</w:t>
      </w:r>
      <w:r w:rsidRPr="00AE5F9B">
        <w:rPr>
          <w:lang w:eastAsia="ja-JP"/>
        </w:rPr>
        <w:t>, 2652</w:t>
      </w:r>
      <w:r w:rsidRPr="00AE5F9B">
        <w:rPr>
          <w:rFonts w:eastAsia="SimSun"/>
          <w:lang w:eastAsia="zh-CN"/>
        </w:rPr>
        <w:t>.</w:t>
      </w:r>
    </w:p>
    <w:p w14:paraId="4FB351E2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vertAlign w:val="superscript"/>
          <w:lang w:eastAsia="ja-JP"/>
        </w:rPr>
        <w:t>45</w:t>
      </w:r>
      <w:r w:rsidRPr="00AE5F9B">
        <w:rPr>
          <w:vertAlign w:val="superscript"/>
          <w:lang w:eastAsia="ja-JP"/>
        </w:rPr>
        <w:tab/>
      </w:r>
      <w:r w:rsidRPr="00AE5F9B">
        <w:rPr>
          <w:lang w:eastAsia="ja-JP"/>
        </w:rPr>
        <w:t xml:space="preserve">Mattson, A. E.; Bharadwaj, A. R.; </w:t>
      </w:r>
      <w:proofErr w:type="spellStart"/>
      <w:r w:rsidRPr="00AE5F9B">
        <w:rPr>
          <w:lang w:eastAsia="ja-JP"/>
        </w:rPr>
        <w:t>Zuhl</w:t>
      </w:r>
      <w:proofErr w:type="spellEnd"/>
      <w:r w:rsidRPr="00AE5F9B">
        <w:rPr>
          <w:lang w:eastAsia="ja-JP"/>
        </w:rPr>
        <w:t xml:space="preserve">, A. M.; </w:t>
      </w:r>
      <w:proofErr w:type="spellStart"/>
      <w:r w:rsidRPr="00AE5F9B">
        <w:rPr>
          <w:lang w:eastAsia="ja-JP"/>
        </w:rPr>
        <w:t>Scheidt</w:t>
      </w:r>
      <w:proofErr w:type="spellEnd"/>
      <w:r w:rsidRPr="00AE5F9B">
        <w:rPr>
          <w:lang w:eastAsia="ja-JP"/>
        </w:rPr>
        <w:t xml:space="preserve">, K. A. </w:t>
      </w:r>
      <w:r w:rsidRPr="00AE5F9B">
        <w:rPr>
          <w:i/>
          <w:iCs/>
          <w:lang w:eastAsia="ja-JP"/>
        </w:rPr>
        <w:t>J. Org. 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2006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71</w:t>
      </w:r>
      <w:r w:rsidRPr="00AE5F9B">
        <w:rPr>
          <w:lang w:eastAsia="ja-JP"/>
        </w:rPr>
        <w:t>, 5715.</w:t>
      </w:r>
    </w:p>
    <w:p w14:paraId="2D59247E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46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Liu, Q.; Chen, Y.; Zhang, X.; </w:t>
      </w:r>
      <w:proofErr w:type="spellStart"/>
      <w:r w:rsidRPr="00AE5F9B">
        <w:rPr>
          <w:lang w:eastAsia="ja-JP"/>
        </w:rPr>
        <w:t>Houk</w:t>
      </w:r>
      <w:proofErr w:type="spellEnd"/>
      <w:r w:rsidRPr="00AE5F9B">
        <w:rPr>
          <w:lang w:eastAsia="ja-JP"/>
        </w:rPr>
        <w:t xml:space="preserve">, K. N.; Liang, Y.; Smith, A. B. </w:t>
      </w:r>
      <w:r w:rsidRPr="00AE5F9B">
        <w:rPr>
          <w:i/>
          <w:iCs/>
          <w:lang w:eastAsia="ja-JP"/>
        </w:rPr>
        <w:t xml:space="preserve">J. Am. Chem. Soc. </w:t>
      </w:r>
      <w:r w:rsidRPr="00AE5F9B">
        <w:rPr>
          <w:b/>
          <w:bCs/>
          <w:lang w:eastAsia="ja-JP"/>
        </w:rPr>
        <w:t>2017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139</w:t>
      </w:r>
      <w:r w:rsidRPr="00AE5F9B">
        <w:rPr>
          <w:lang w:eastAsia="ja-JP"/>
        </w:rPr>
        <w:t xml:space="preserve">, </w:t>
      </w:r>
      <w:r w:rsidRPr="00AE5F9B">
        <w:rPr>
          <w:lang w:eastAsia="ja-JP"/>
        </w:rPr>
        <w:lastRenderedPageBreak/>
        <w:t>8710</w:t>
      </w:r>
      <w:r w:rsidRPr="00AE5F9B">
        <w:rPr>
          <w:rFonts w:eastAsia="SimSun"/>
          <w:lang w:eastAsia="zh-CN"/>
        </w:rPr>
        <w:t>.</w:t>
      </w:r>
    </w:p>
    <w:p w14:paraId="4FD9C3FF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ja-JP"/>
        </w:rPr>
      </w:pPr>
      <w:r w:rsidRPr="00AE5F9B">
        <w:rPr>
          <w:rFonts w:eastAsia="SimSun"/>
          <w:vertAlign w:val="superscript"/>
          <w:lang w:val="de-DE" w:eastAsia="zh-CN"/>
        </w:rPr>
        <w:t>47</w:t>
      </w:r>
      <w:r w:rsidRPr="00AE5F9B">
        <w:rPr>
          <w:rFonts w:eastAsia="SimSun"/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ja-JP"/>
        </w:rPr>
        <w:t>Kawashima</w:t>
      </w:r>
      <w:proofErr w:type="spellEnd"/>
      <w:r w:rsidRPr="00AE5F9B">
        <w:rPr>
          <w:lang w:val="de-DE" w:eastAsia="ja-JP"/>
        </w:rPr>
        <w:t xml:space="preserve">, T.; </w:t>
      </w:r>
      <w:proofErr w:type="spellStart"/>
      <w:r w:rsidRPr="00AE5F9B">
        <w:rPr>
          <w:lang w:val="de-DE" w:eastAsia="ja-JP"/>
        </w:rPr>
        <w:t>Naganuma</w:t>
      </w:r>
      <w:proofErr w:type="spellEnd"/>
      <w:r w:rsidRPr="00AE5F9B">
        <w:rPr>
          <w:lang w:val="de-DE" w:eastAsia="ja-JP"/>
        </w:rPr>
        <w:t xml:space="preserve">, K.; Okazaki, R. </w:t>
      </w:r>
      <w:proofErr w:type="spellStart"/>
      <w:r w:rsidRPr="00AE5F9B">
        <w:rPr>
          <w:i/>
          <w:iCs/>
          <w:lang w:val="de-DE" w:eastAsia="ja-JP"/>
        </w:rPr>
        <w:t>Organometallics</w:t>
      </w:r>
      <w:proofErr w:type="spellEnd"/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1998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17</w:t>
      </w:r>
      <w:r w:rsidRPr="00AE5F9B">
        <w:rPr>
          <w:lang w:val="de-DE" w:eastAsia="ja-JP"/>
        </w:rPr>
        <w:t>, 367.</w:t>
      </w:r>
    </w:p>
    <w:p w14:paraId="7040FFC0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48</w:t>
      </w:r>
      <w:r w:rsidRPr="00AE5F9B">
        <w:rPr>
          <w:rFonts w:eastAsia="SimSun"/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ja-JP"/>
        </w:rPr>
        <w:t>Naganuma</w:t>
      </w:r>
      <w:proofErr w:type="spellEnd"/>
      <w:r w:rsidRPr="00AE5F9B">
        <w:rPr>
          <w:lang w:val="de-DE" w:eastAsia="ja-JP"/>
        </w:rPr>
        <w:t xml:space="preserve">, K.; </w:t>
      </w:r>
      <w:proofErr w:type="spellStart"/>
      <w:r w:rsidRPr="00AE5F9B">
        <w:rPr>
          <w:lang w:val="de-DE" w:eastAsia="ja-JP"/>
        </w:rPr>
        <w:t>Kawashima</w:t>
      </w:r>
      <w:proofErr w:type="spellEnd"/>
      <w:r w:rsidRPr="00AE5F9B">
        <w:rPr>
          <w:lang w:val="de-DE" w:eastAsia="ja-JP"/>
        </w:rPr>
        <w:t xml:space="preserve">, T.; Okazaki, R. </w:t>
      </w:r>
      <w:r w:rsidRPr="00AE5F9B">
        <w:rPr>
          <w:i/>
          <w:iCs/>
          <w:lang w:val="de-DE" w:eastAsia="ja-JP"/>
        </w:rPr>
        <w:t>Chem. Lett.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1999</w:t>
      </w:r>
      <w:r w:rsidRPr="00AE5F9B">
        <w:rPr>
          <w:lang w:val="de-DE" w:eastAsia="ja-JP"/>
        </w:rPr>
        <w:t>, 1139</w:t>
      </w:r>
      <w:r w:rsidRPr="00AE5F9B">
        <w:rPr>
          <w:rFonts w:eastAsia="SimSun"/>
          <w:lang w:val="de-DE" w:eastAsia="zh-CN"/>
        </w:rPr>
        <w:t>.</w:t>
      </w:r>
    </w:p>
    <w:p w14:paraId="08A05B18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49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Kawashima, T. </w:t>
      </w:r>
      <w:r w:rsidRPr="00AE5F9B">
        <w:rPr>
          <w:i/>
          <w:iCs/>
          <w:lang w:eastAsia="ja-JP"/>
        </w:rPr>
        <w:t xml:space="preserve">J. </w:t>
      </w:r>
      <w:proofErr w:type="spellStart"/>
      <w:r w:rsidRPr="00AE5F9B">
        <w:rPr>
          <w:i/>
          <w:iCs/>
          <w:lang w:eastAsia="ja-JP"/>
        </w:rPr>
        <w:t>Organomet</w:t>
      </w:r>
      <w:proofErr w:type="spellEnd"/>
      <w:r w:rsidRPr="00AE5F9B">
        <w:rPr>
          <w:i/>
          <w:iCs/>
          <w:lang w:eastAsia="ja-JP"/>
        </w:rPr>
        <w:t>. 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2000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611</w:t>
      </w:r>
      <w:r w:rsidRPr="00AE5F9B">
        <w:rPr>
          <w:lang w:eastAsia="ja-JP"/>
        </w:rPr>
        <w:t>, 256</w:t>
      </w:r>
      <w:r w:rsidRPr="00AE5F9B">
        <w:rPr>
          <w:rFonts w:eastAsia="SimSun"/>
          <w:lang w:eastAsia="zh-CN"/>
        </w:rPr>
        <w:t>.</w:t>
      </w:r>
    </w:p>
    <w:p w14:paraId="0AD36264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rFonts w:eastAsia="SimSun"/>
          <w:vertAlign w:val="superscript"/>
          <w:lang w:eastAsia="zh-CN"/>
        </w:rPr>
        <w:t>50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Kawashima, T. </w:t>
      </w:r>
      <w:r w:rsidRPr="00AE5F9B">
        <w:rPr>
          <w:i/>
          <w:iCs/>
          <w:lang w:eastAsia="ja-JP"/>
        </w:rPr>
        <w:t xml:space="preserve">Bull. Chem. Soc. </w:t>
      </w:r>
      <w:proofErr w:type="spellStart"/>
      <w:r w:rsidRPr="00AE5F9B">
        <w:rPr>
          <w:i/>
          <w:iCs/>
          <w:lang w:eastAsia="ja-JP"/>
        </w:rPr>
        <w:t>Jpn</w:t>
      </w:r>
      <w:proofErr w:type="spellEnd"/>
      <w:r w:rsidRPr="00AE5F9B">
        <w:rPr>
          <w:i/>
          <w:iCs/>
          <w:lang w:eastAsia="ja-JP"/>
        </w:rPr>
        <w:t>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2003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76</w:t>
      </w:r>
      <w:r w:rsidRPr="00AE5F9B">
        <w:rPr>
          <w:lang w:eastAsia="ja-JP"/>
        </w:rPr>
        <w:t>, 471.</w:t>
      </w:r>
    </w:p>
    <w:p w14:paraId="6A72526B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color w:val="000000" w:themeColor="text1"/>
          <w:lang w:eastAsia="zh-CN"/>
        </w:rPr>
      </w:pPr>
      <w:r w:rsidRPr="00AE5F9B">
        <w:rPr>
          <w:rFonts w:eastAsia="SimSun"/>
          <w:color w:val="000000" w:themeColor="text1"/>
          <w:vertAlign w:val="superscript"/>
          <w:lang w:eastAsia="zh-CN"/>
        </w:rPr>
        <w:t>51</w:t>
      </w:r>
      <w:r w:rsidRPr="00AE5F9B">
        <w:rPr>
          <w:rFonts w:eastAsia="SimSun"/>
          <w:color w:val="000000" w:themeColor="text1"/>
          <w:vertAlign w:val="superscript"/>
          <w:lang w:eastAsia="zh-CN"/>
        </w:rPr>
        <w:tab/>
      </w:r>
      <w:r w:rsidRPr="00AE5F9B">
        <w:rPr>
          <w:rFonts w:eastAsia="SimSun"/>
          <w:color w:val="000000" w:themeColor="text1"/>
          <w:lang w:eastAsia="zh-CN"/>
        </w:rPr>
        <w:t xml:space="preserve">Colvin, E. W. </w:t>
      </w:r>
      <w:r w:rsidRPr="00AE5F9B">
        <w:rPr>
          <w:rFonts w:eastAsia="SimSun"/>
          <w:i/>
          <w:color w:val="000000" w:themeColor="text1"/>
          <w:lang w:eastAsia="zh-CN"/>
        </w:rPr>
        <w:t>Silicon in Organic Synthesis</w:t>
      </w:r>
      <w:r w:rsidRPr="00AE5F9B">
        <w:rPr>
          <w:rFonts w:eastAsia="SimSun"/>
          <w:color w:val="000000" w:themeColor="text1"/>
          <w:lang w:eastAsia="zh-CN"/>
        </w:rPr>
        <w:t>; Butterworths: London; 1981.</w:t>
      </w:r>
    </w:p>
    <w:p w14:paraId="3ED0C6A3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color w:val="FF0000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52</w:t>
      </w:r>
      <w:r w:rsidRPr="00AE5F9B">
        <w:rPr>
          <w:rFonts w:eastAsia="SimSun"/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ja-JP"/>
        </w:rPr>
        <w:t>Eisch</w:t>
      </w:r>
      <w:proofErr w:type="spellEnd"/>
      <w:r w:rsidRPr="00AE5F9B">
        <w:rPr>
          <w:lang w:val="de-DE" w:eastAsia="ja-JP"/>
        </w:rPr>
        <w:t xml:space="preserve">, J. J.; Tsai, M. </w:t>
      </w:r>
      <w:r w:rsidRPr="00AE5F9B">
        <w:rPr>
          <w:i/>
          <w:iCs/>
          <w:lang w:val="de-DE" w:eastAsia="ja-JP"/>
        </w:rPr>
        <w:t xml:space="preserve">J. </w:t>
      </w:r>
      <w:proofErr w:type="spellStart"/>
      <w:r w:rsidRPr="00AE5F9B">
        <w:rPr>
          <w:i/>
          <w:iCs/>
          <w:lang w:val="de-DE" w:eastAsia="ja-JP"/>
        </w:rPr>
        <w:t>Organomet</w:t>
      </w:r>
      <w:proofErr w:type="spellEnd"/>
      <w:r w:rsidRPr="00AE5F9B">
        <w:rPr>
          <w:i/>
          <w:iCs/>
          <w:lang w:val="de-DE" w:eastAsia="ja-JP"/>
        </w:rPr>
        <w:t>. Chem.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1982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225</w:t>
      </w:r>
      <w:r w:rsidRPr="00AE5F9B">
        <w:rPr>
          <w:lang w:val="de-DE" w:eastAsia="ja-JP"/>
        </w:rPr>
        <w:t>, 5</w:t>
      </w:r>
      <w:r w:rsidRPr="00AE5F9B">
        <w:rPr>
          <w:rFonts w:eastAsia="SimSun"/>
          <w:lang w:val="de-DE" w:eastAsia="zh-CN"/>
        </w:rPr>
        <w:t>.</w:t>
      </w:r>
    </w:p>
    <w:p w14:paraId="6A61270A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val="de-DE" w:eastAsia="zh-CN"/>
        </w:rPr>
        <w:t>53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Lautens, M.; </w:t>
      </w:r>
      <w:proofErr w:type="spellStart"/>
      <w:r w:rsidRPr="00AE5F9B">
        <w:rPr>
          <w:lang w:val="de-DE" w:eastAsia="ja-JP"/>
        </w:rPr>
        <w:t>Delanghe</w:t>
      </w:r>
      <w:proofErr w:type="spellEnd"/>
      <w:r w:rsidRPr="00AE5F9B">
        <w:rPr>
          <w:lang w:val="de-DE" w:eastAsia="ja-JP"/>
        </w:rPr>
        <w:t xml:space="preserve">, P. H. M.; Goh, J. B.; Zhang, C. H. </w:t>
      </w:r>
      <w:r w:rsidRPr="00AE5F9B">
        <w:rPr>
          <w:i/>
          <w:iCs/>
          <w:lang w:val="de-DE" w:eastAsia="ja-JP"/>
        </w:rPr>
        <w:t xml:space="preserve">J. Org. </w:t>
      </w:r>
      <w:r w:rsidRPr="00AE5F9B">
        <w:rPr>
          <w:i/>
          <w:iCs/>
          <w:lang w:eastAsia="ja-JP"/>
        </w:rPr>
        <w:t>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1992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57</w:t>
      </w:r>
      <w:r w:rsidRPr="00AE5F9B">
        <w:rPr>
          <w:lang w:eastAsia="ja-JP"/>
        </w:rPr>
        <w:t>, 3270</w:t>
      </w:r>
      <w:r w:rsidRPr="00AE5F9B">
        <w:rPr>
          <w:rFonts w:eastAsia="SimSun"/>
          <w:lang w:eastAsia="zh-CN"/>
        </w:rPr>
        <w:t>.</w:t>
      </w:r>
    </w:p>
    <w:p w14:paraId="2C23A3F1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rFonts w:eastAsia="SimSun"/>
          <w:vertAlign w:val="superscript"/>
          <w:lang w:eastAsia="zh-CN"/>
        </w:rPr>
        <w:t>54</w:t>
      </w:r>
      <w:r w:rsidRPr="00AE5F9B">
        <w:rPr>
          <w:rFonts w:eastAsia="SimSun"/>
          <w:vertAlign w:val="superscript"/>
          <w:lang w:eastAsia="zh-CN"/>
        </w:rPr>
        <w:tab/>
      </w:r>
      <w:proofErr w:type="spellStart"/>
      <w:r w:rsidRPr="00AE5F9B">
        <w:rPr>
          <w:lang w:eastAsia="ja-JP"/>
        </w:rPr>
        <w:t>Comanita</w:t>
      </w:r>
      <w:proofErr w:type="spellEnd"/>
      <w:r w:rsidRPr="00AE5F9B">
        <w:rPr>
          <w:lang w:eastAsia="ja-JP"/>
        </w:rPr>
        <w:t xml:space="preserve">, B. M.; Woo, S.; Fallis, A. G. </w:t>
      </w:r>
      <w:r w:rsidRPr="00AE5F9B">
        <w:rPr>
          <w:i/>
          <w:iCs/>
          <w:lang w:eastAsia="ja-JP"/>
        </w:rPr>
        <w:t>Tetrahedron Lett.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1999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40</w:t>
      </w:r>
      <w:r w:rsidRPr="00AE5F9B">
        <w:rPr>
          <w:lang w:eastAsia="ja-JP"/>
        </w:rPr>
        <w:t>, 5283.</w:t>
      </w:r>
    </w:p>
    <w:p w14:paraId="6E55314F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55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Smith, A. B., III; Xian, M.; Kim, W.; Kim, D. </w:t>
      </w:r>
      <w:r w:rsidRPr="00AE5F9B">
        <w:rPr>
          <w:i/>
          <w:iCs/>
          <w:lang w:eastAsia="ja-JP"/>
        </w:rPr>
        <w:t>J. Am. Chem. Soc.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2006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128</w:t>
      </w:r>
      <w:r w:rsidRPr="00AE5F9B">
        <w:rPr>
          <w:lang w:eastAsia="ja-JP"/>
        </w:rPr>
        <w:t>, 12368</w:t>
      </w:r>
      <w:r w:rsidRPr="00AE5F9B">
        <w:rPr>
          <w:rFonts w:eastAsia="SimSun"/>
          <w:lang w:eastAsia="zh-CN"/>
        </w:rPr>
        <w:t>.</w:t>
      </w:r>
    </w:p>
    <w:p w14:paraId="55519EF5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eastAsia="zh-CN"/>
        </w:rPr>
        <w:t>56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Gao, L.; Lu, J.; Song, Z.; Lin, X.; Xu, Y.; Yin, Z. </w:t>
      </w:r>
      <w:r w:rsidRPr="00AE5F9B">
        <w:rPr>
          <w:i/>
          <w:iCs/>
          <w:lang w:eastAsia="ja-JP"/>
        </w:rPr>
        <w:t xml:space="preserve">Chem. </w:t>
      </w:r>
      <w:r w:rsidRPr="00AE5F9B">
        <w:rPr>
          <w:i/>
          <w:iCs/>
          <w:lang w:val="de-DE" w:eastAsia="ja-JP"/>
        </w:rPr>
        <w:t>Commun.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2013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49</w:t>
      </w:r>
      <w:r w:rsidRPr="00AE5F9B">
        <w:rPr>
          <w:lang w:val="de-DE" w:eastAsia="ja-JP"/>
        </w:rPr>
        <w:t>, 8961</w:t>
      </w:r>
      <w:r w:rsidRPr="00AE5F9B">
        <w:rPr>
          <w:rFonts w:eastAsia="SimSun"/>
          <w:lang w:val="de-DE" w:eastAsia="zh-CN"/>
        </w:rPr>
        <w:t>.</w:t>
      </w:r>
    </w:p>
    <w:p w14:paraId="374BEF33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ja-JP"/>
        </w:rPr>
      </w:pPr>
      <w:r w:rsidRPr="00AE5F9B">
        <w:rPr>
          <w:rFonts w:eastAsia="SimSun"/>
          <w:vertAlign w:val="superscript"/>
          <w:lang w:val="de-DE" w:eastAsia="zh-CN"/>
        </w:rPr>
        <w:t>57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Bräuer, N.; Michel, T.; Schaumann, E. </w:t>
      </w:r>
      <w:proofErr w:type="spellStart"/>
      <w:r w:rsidRPr="00AE5F9B">
        <w:rPr>
          <w:i/>
          <w:iCs/>
          <w:lang w:val="de-DE" w:eastAsia="ja-JP"/>
        </w:rPr>
        <w:t>Tetrahedron</w:t>
      </w:r>
      <w:proofErr w:type="spellEnd"/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1998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54</w:t>
      </w:r>
      <w:r w:rsidRPr="00AE5F9B">
        <w:rPr>
          <w:lang w:val="de-DE" w:eastAsia="ja-JP"/>
        </w:rPr>
        <w:t>, 11481.</w:t>
      </w:r>
    </w:p>
    <w:p w14:paraId="77245B54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val="de-DE" w:eastAsia="ja-JP"/>
        </w:rPr>
      </w:pPr>
      <w:r w:rsidRPr="00AE5F9B">
        <w:rPr>
          <w:rFonts w:eastAsia="SimSun"/>
          <w:vertAlign w:val="superscript"/>
          <w:lang w:val="de-DE" w:eastAsia="zh-CN"/>
        </w:rPr>
        <w:t>58</w:t>
      </w:r>
      <w:r w:rsidRPr="00AE5F9B">
        <w:rPr>
          <w:rFonts w:eastAsia="SimSun"/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ja-JP"/>
        </w:rPr>
        <w:t>Puschke</w:t>
      </w:r>
      <w:proofErr w:type="spellEnd"/>
      <w:r w:rsidRPr="00AE5F9B">
        <w:rPr>
          <w:lang w:val="de-DE" w:eastAsia="ja-JP"/>
        </w:rPr>
        <w:t xml:space="preserve">, T.; Lange, J.; Schaumann, E. </w:t>
      </w:r>
      <w:proofErr w:type="spellStart"/>
      <w:r w:rsidRPr="00AE5F9B">
        <w:rPr>
          <w:i/>
          <w:iCs/>
          <w:lang w:val="de-DE" w:eastAsia="ja-JP"/>
        </w:rPr>
        <w:t>Tetrahedron</w:t>
      </w:r>
      <w:proofErr w:type="spellEnd"/>
      <w:r w:rsidRPr="00AE5F9B">
        <w:rPr>
          <w:i/>
          <w:iCs/>
          <w:lang w:val="de-DE" w:eastAsia="ja-JP"/>
        </w:rPr>
        <w:t xml:space="preserve"> Lett.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2008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49</w:t>
      </w:r>
      <w:r w:rsidRPr="00AE5F9B">
        <w:rPr>
          <w:lang w:val="de-DE" w:eastAsia="ja-JP"/>
        </w:rPr>
        <w:t>, 2628.</w:t>
      </w:r>
    </w:p>
    <w:p w14:paraId="48D0A39F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59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Evans, D. A.; Takacs, J. M.; Hurst, K. M. </w:t>
      </w:r>
      <w:r w:rsidRPr="00AE5F9B">
        <w:rPr>
          <w:i/>
          <w:iCs/>
          <w:lang w:eastAsia="ja-JP"/>
        </w:rPr>
        <w:t>J. Am. Chem. Soc.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1979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101</w:t>
      </w:r>
      <w:r w:rsidRPr="00AE5F9B">
        <w:rPr>
          <w:lang w:eastAsia="ja-JP"/>
        </w:rPr>
        <w:t>, 371</w:t>
      </w:r>
      <w:r w:rsidRPr="00AE5F9B">
        <w:rPr>
          <w:rFonts w:eastAsia="SimSun"/>
          <w:lang w:eastAsia="zh-CN"/>
        </w:rPr>
        <w:t>.</w:t>
      </w:r>
    </w:p>
    <w:p w14:paraId="0721D937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lang w:eastAsia="ja-JP"/>
        </w:rPr>
      </w:pPr>
      <w:r w:rsidRPr="00AE5F9B">
        <w:rPr>
          <w:rFonts w:eastAsia="SimSun"/>
          <w:vertAlign w:val="superscript"/>
          <w:lang w:eastAsia="zh-CN"/>
        </w:rPr>
        <w:t>60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Brook, A. G.; Warner, C. M.; Limburg, W. W. </w:t>
      </w:r>
      <w:r w:rsidRPr="00AE5F9B">
        <w:rPr>
          <w:i/>
          <w:iCs/>
          <w:lang w:eastAsia="ja-JP"/>
        </w:rPr>
        <w:t>Can. J. 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1967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45</w:t>
      </w:r>
      <w:r w:rsidRPr="00AE5F9B">
        <w:rPr>
          <w:lang w:eastAsia="ja-JP"/>
        </w:rPr>
        <w:t>, 1231.</w:t>
      </w:r>
    </w:p>
    <w:p w14:paraId="3896CD47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61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Sommer, L. H.; Frye, C. L.; Parker, G. A.; Michael, K. W. </w:t>
      </w:r>
      <w:r w:rsidRPr="00AE5F9B">
        <w:rPr>
          <w:i/>
          <w:iCs/>
          <w:lang w:val="de-DE" w:eastAsia="ja-JP"/>
        </w:rPr>
        <w:t xml:space="preserve">J. Am. 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1964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86</w:t>
      </w:r>
      <w:r w:rsidRPr="00AE5F9B">
        <w:rPr>
          <w:lang w:val="de-DE" w:eastAsia="ja-JP"/>
        </w:rPr>
        <w:t>, 3271</w:t>
      </w:r>
      <w:r w:rsidRPr="00AE5F9B">
        <w:rPr>
          <w:rFonts w:eastAsia="SimSun"/>
          <w:lang w:val="de-DE" w:eastAsia="zh-CN"/>
        </w:rPr>
        <w:t>.</w:t>
      </w:r>
    </w:p>
    <w:p w14:paraId="0C4DDC69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val="de-DE" w:eastAsia="zh-CN"/>
        </w:rPr>
        <w:t>62</w:t>
      </w:r>
      <w:r w:rsidRPr="00AE5F9B">
        <w:rPr>
          <w:rFonts w:eastAsia="SimSun"/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ja-JP"/>
        </w:rPr>
        <w:t>Biernbaum</w:t>
      </w:r>
      <w:proofErr w:type="spellEnd"/>
      <w:r w:rsidRPr="00AE5F9B">
        <w:rPr>
          <w:lang w:val="de-DE" w:eastAsia="ja-JP"/>
        </w:rPr>
        <w:t xml:space="preserve">, M. S.; </w:t>
      </w:r>
      <w:proofErr w:type="spellStart"/>
      <w:r w:rsidRPr="00AE5F9B">
        <w:rPr>
          <w:lang w:val="de-DE" w:eastAsia="ja-JP"/>
        </w:rPr>
        <w:t>Mosher</w:t>
      </w:r>
      <w:proofErr w:type="spellEnd"/>
      <w:r w:rsidRPr="00AE5F9B">
        <w:rPr>
          <w:lang w:val="de-DE" w:eastAsia="ja-JP"/>
        </w:rPr>
        <w:t xml:space="preserve">, H. S. </w:t>
      </w:r>
      <w:r w:rsidRPr="00AE5F9B">
        <w:rPr>
          <w:i/>
          <w:iCs/>
          <w:lang w:val="de-DE" w:eastAsia="ja-JP"/>
        </w:rPr>
        <w:t xml:space="preserve">J. Am. </w:t>
      </w:r>
      <w:r w:rsidRPr="00AE5F9B">
        <w:rPr>
          <w:i/>
          <w:iCs/>
          <w:lang w:eastAsia="ja-JP"/>
        </w:rPr>
        <w:t>Chem. Soc.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1971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93</w:t>
      </w:r>
      <w:r w:rsidRPr="00AE5F9B">
        <w:rPr>
          <w:lang w:eastAsia="ja-JP"/>
        </w:rPr>
        <w:t>, 6221</w:t>
      </w:r>
      <w:r w:rsidRPr="00AE5F9B">
        <w:rPr>
          <w:rFonts w:eastAsia="SimSun"/>
          <w:lang w:eastAsia="zh-CN"/>
        </w:rPr>
        <w:t>.</w:t>
      </w:r>
    </w:p>
    <w:p w14:paraId="220D63CA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63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Brook, A. G.; Pascoe, J. D. </w:t>
      </w:r>
      <w:r w:rsidRPr="00AE5F9B">
        <w:rPr>
          <w:i/>
          <w:iCs/>
          <w:lang w:eastAsia="ja-JP"/>
        </w:rPr>
        <w:t>J. Am. Chem. Soc.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1971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23</w:t>
      </w:r>
      <w:r w:rsidRPr="00AE5F9B">
        <w:rPr>
          <w:lang w:eastAsia="ja-JP"/>
        </w:rPr>
        <w:t>, 6224</w:t>
      </w:r>
      <w:r w:rsidRPr="00AE5F9B">
        <w:rPr>
          <w:rFonts w:eastAsia="SimSun"/>
          <w:lang w:eastAsia="zh-CN"/>
        </w:rPr>
        <w:t>.</w:t>
      </w:r>
    </w:p>
    <w:p w14:paraId="76BA0656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64</w:t>
      </w:r>
      <w:r w:rsidRPr="00AE5F9B">
        <w:rPr>
          <w:rFonts w:eastAsia="SimSun"/>
          <w:vertAlign w:val="superscript"/>
          <w:lang w:eastAsia="zh-CN"/>
        </w:rPr>
        <w:tab/>
      </w:r>
      <w:proofErr w:type="spellStart"/>
      <w:r w:rsidRPr="00AE5F9B">
        <w:rPr>
          <w:lang w:eastAsia="ja-JP"/>
        </w:rPr>
        <w:t>Hudrlik</w:t>
      </w:r>
      <w:proofErr w:type="spellEnd"/>
      <w:r w:rsidRPr="00AE5F9B">
        <w:rPr>
          <w:lang w:eastAsia="ja-JP"/>
        </w:rPr>
        <w:t xml:space="preserve">, P. F.; </w:t>
      </w:r>
      <w:proofErr w:type="spellStart"/>
      <w:r w:rsidRPr="00AE5F9B">
        <w:rPr>
          <w:lang w:eastAsia="ja-JP"/>
        </w:rPr>
        <w:t>Hudrlik</w:t>
      </w:r>
      <w:proofErr w:type="spellEnd"/>
      <w:r w:rsidRPr="00AE5F9B">
        <w:rPr>
          <w:lang w:eastAsia="ja-JP"/>
        </w:rPr>
        <w:t xml:space="preserve">, A. M.; Kulkarni, A. K. </w:t>
      </w:r>
      <w:r w:rsidRPr="00AE5F9B">
        <w:rPr>
          <w:i/>
          <w:iCs/>
          <w:lang w:eastAsia="ja-JP"/>
        </w:rPr>
        <w:t>J. Am. Chem. Soc.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1982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104</w:t>
      </w:r>
      <w:r w:rsidRPr="00AE5F9B">
        <w:rPr>
          <w:lang w:eastAsia="ja-JP"/>
        </w:rPr>
        <w:t>, 6809</w:t>
      </w:r>
      <w:r w:rsidRPr="00AE5F9B">
        <w:rPr>
          <w:rFonts w:eastAsia="SimSun"/>
          <w:lang w:eastAsia="zh-CN"/>
        </w:rPr>
        <w:t>.</w:t>
      </w:r>
    </w:p>
    <w:p w14:paraId="5991F5CB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vertAlign w:val="superscript"/>
          <w:lang w:eastAsia="ja-JP"/>
        </w:rPr>
        <w:t>65</w:t>
      </w:r>
      <w:r w:rsidRPr="00AE5F9B">
        <w:rPr>
          <w:vertAlign w:val="superscript"/>
          <w:lang w:eastAsia="ja-JP"/>
        </w:rPr>
        <w:tab/>
      </w:r>
      <w:r w:rsidRPr="00AE5F9B">
        <w:rPr>
          <w:lang w:eastAsia="ja-JP"/>
        </w:rPr>
        <w:t xml:space="preserve">Wilson, S. R.; Haque, M. S.; </w:t>
      </w:r>
      <w:proofErr w:type="spellStart"/>
      <w:r w:rsidRPr="00AE5F9B">
        <w:rPr>
          <w:lang w:eastAsia="ja-JP"/>
        </w:rPr>
        <w:t>Misra</w:t>
      </w:r>
      <w:proofErr w:type="spellEnd"/>
      <w:r w:rsidRPr="00AE5F9B">
        <w:rPr>
          <w:lang w:eastAsia="ja-JP"/>
        </w:rPr>
        <w:t xml:space="preserve">, R. N. </w:t>
      </w:r>
      <w:r w:rsidRPr="00AE5F9B">
        <w:rPr>
          <w:i/>
          <w:iCs/>
          <w:lang w:eastAsia="ja-JP"/>
        </w:rPr>
        <w:t xml:space="preserve">J. Org. </w:t>
      </w:r>
      <w:r w:rsidRPr="00AE5F9B">
        <w:rPr>
          <w:i/>
          <w:iCs/>
          <w:lang w:val="de-DE" w:eastAsia="ja-JP"/>
        </w:rPr>
        <w:t>Chem.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1982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47</w:t>
      </w:r>
      <w:r w:rsidRPr="00AE5F9B">
        <w:rPr>
          <w:lang w:val="de-DE" w:eastAsia="ja-JP"/>
        </w:rPr>
        <w:t>, 747</w:t>
      </w:r>
      <w:r w:rsidRPr="00AE5F9B">
        <w:rPr>
          <w:rFonts w:eastAsia="SimSun"/>
          <w:lang w:val="de-DE" w:eastAsia="zh-CN"/>
        </w:rPr>
        <w:t>.</w:t>
      </w:r>
    </w:p>
    <w:p w14:paraId="4F8F63F5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66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Hoffmann, R.; Brückner, R. </w:t>
      </w:r>
      <w:r w:rsidRPr="00AE5F9B">
        <w:rPr>
          <w:i/>
          <w:iCs/>
          <w:lang w:val="de-DE" w:eastAsia="ja-JP"/>
        </w:rPr>
        <w:t xml:space="preserve">Chem. </w:t>
      </w:r>
      <w:proofErr w:type="spellStart"/>
      <w:r w:rsidRPr="00AE5F9B">
        <w:rPr>
          <w:i/>
          <w:iCs/>
          <w:lang w:val="de-DE" w:eastAsia="ja-JP"/>
        </w:rPr>
        <w:t>Ber</w:t>
      </w:r>
      <w:proofErr w:type="spellEnd"/>
      <w:r w:rsidRPr="00AE5F9B">
        <w:rPr>
          <w:i/>
          <w:iCs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1992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125</w:t>
      </w:r>
      <w:r w:rsidRPr="00AE5F9B">
        <w:rPr>
          <w:lang w:val="de-DE" w:eastAsia="ja-JP"/>
        </w:rPr>
        <w:t>, 2731.</w:t>
      </w:r>
    </w:p>
    <w:p w14:paraId="4AFA8778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67</w:t>
      </w:r>
      <w:r w:rsidRPr="00AE5F9B">
        <w:rPr>
          <w:rFonts w:eastAsia="SimSun"/>
          <w:vertAlign w:val="superscript"/>
          <w:lang w:val="de-DE" w:eastAsia="zh-CN"/>
        </w:rPr>
        <w:tab/>
      </w:r>
      <w:proofErr w:type="spellStart"/>
      <w:r w:rsidRPr="00AE5F9B">
        <w:rPr>
          <w:lang w:val="de-DE" w:eastAsia="ja-JP"/>
        </w:rPr>
        <w:t>Simov</w:t>
      </w:r>
      <w:proofErr w:type="spellEnd"/>
      <w:r w:rsidRPr="00AE5F9B">
        <w:rPr>
          <w:lang w:val="de-DE" w:eastAsia="ja-JP"/>
        </w:rPr>
        <w:t xml:space="preserve">, B. P.; </w:t>
      </w:r>
      <w:proofErr w:type="spellStart"/>
      <w:r w:rsidRPr="00AE5F9B">
        <w:rPr>
          <w:lang w:val="de-DE" w:eastAsia="ja-JP"/>
        </w:rPr>
        <w:t>Wuggenig</w:t>
      </w:r>
      <w:proofErr w:type="spellEnd"/>
      <w:r w:rsidRPr="00AE5F9B">
        <w:rPr>
          <w:lang w:val="de-DE" w:eastAsia="ja-JP"/>
        </w:rPr>
        <w:t xml:space="preserve">, F.; </w:t>
      </w:r>
      <w:proofErr w:type="spellStart"/>
      <w:r w:rsidRPr="00AE5F9B">
        <w:rPr>
          <w:lang w:val="de-DE" w:eastAsia="ja-JP"/>
        </w:rPr>
        <w:t>Mereiter</w:t>
      </w:r>
      <w:proofErr w:type="spellEnd"/>
      <w:r w:rsidRPr="00AE5F9B">
        <w:rPr>
          <w:lang w:val="de-DE" w:eastAsia="ja-JP"/>
        </w:rPr>
        <w:t xml:space="preserve">, K.; Andres, H.; France, J.; </w:t>
      </w:r>
      <w:proofErr w:type="spellStart"/>
      <w:r w:rsidRPr="00AE5F9B">
        <w:rPr>
          <w:lang w:val="de-DE" w:eastAsia="ja-JP"/>
        </w:rPr>
        <w:t>Schnelli</w:t>
      </w:r>
      <w:proofErr w:type="spellEnd"/>
      <w:r w:rsidRPr="00AE5F9B">
        <w:rPr>
          <w:lang w:val="de-DE" w:eastAsia="ja-JP"/>
        </w:rPr>
        <w:t xml:space="preserve">, P.; Hammerschmidt, F. </w:t>
      </w:r>
      <w:r w:rsidRPr="00AE5F9B">
        <w:rPr>
          <w:i/>
          <w:iCs/>
          <w:lang w:val="de-DE" w:eastAsia="ja-JP"/>
        </w:rPr>
        <w:t xml:space="preserve">J. Am. 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2005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127</w:t>
      </w:r>
      <w:r w:rsidRPr="00AE5F9B">
        <w:rPr>
          <w:lang w:val="de-DE" w:eastAsia="ja-JP"/>
        </w:rPr>
        <w:t>, 13934</w:t>
      </w:r>
      <w:r w:rsidRPr="00AE5F9B">
        <w:rPr>
          <w:rFonts w:eastAsia="SimSun"/>
          <w:lang w:val="de-DE" w:eastAsia="zh-CN"/>
        </w:rPr>
        <w:t>.</w:t>
      </w:r>
    </w:p>
    <w:p w14:paraId="082BDBCA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lastRenderedPageBreak/>
        <w:t>68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Unger, R.; </w:t>
      </w:r>
      <w:proofErr w:type="spellStart"/>
      <w:r w:rsidRPr="00AE5F9B">
        <w:rPr>
          <w:lang w:val="de-DE" w:eastAsia="ja-JP"/>
        </w:rPr>
        <w:t>Weisser</w:t>
      </w:r>
      <w:proofErr w:type="spellEnd"/>
      <w:r w:rsidRPr="00AE5F9B">
        <w:rPr>
          <w:lang w:val="de-DE" w:eastAsia="ja-JP"/>
        </w:rPr>
        <w:t xml:space="preserve">, F.; </w:t>
      </w:r>
      <w:proofErr w:type="spellStart"/>
      <w:r w:rsidRPr="00AE5F9B">
        <w:rPr>
          <w:lang w:val="de-DE" w:eastAsia="ja-JP"/>
        </w:rPr>
        <w:t>Chinkov</w:t>
      </w:r>
      <w:proofErr w:type="spellEnd"/>
      <w:r w:rsidRPr="00AE5F9B">
        <w:rPr>
          <w:lang w:val="de-DE" w:eastAsia="ja-JP"/>
        </w:rPr>
        <w:t xml:space="preserve">, N.; Stanger, A.; Cohen, T.; Marek, I. </w:t>
      </w:r>
      <w:r w:rsidRPr="00AE5F9B">
        <w:rPr>
          <w:i/>
          <w:iCs/>
          <w:lang w:val="de-DE" w:eastAsia="ja-JP"/>
        </w:rPr>
        <w:t>Org. Lett.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2009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11</w:t>
      </w:r>
      <w:r w:rsidRPr="00AE5F9B">
        <w:rPr>
          <w:lang w:val="de-DE" w:eastAsia="ja-JP"/>
        </w:rPr>
        <w:t>, 1853</w:t>
      </w:r>
      <w:r w:rsidRPr="00AE5F9B">
        <w:rPr>
          <w:rFonts w:eastAsia="SimSun"/>
          <w:lang w:val="de-DE" w:eastAsia="zh-CN"/>
        </w:rPr>
        <w:t>.</w:t>
      </w:r>
    </w:p>
    <w:p w14:paraId="159B9C04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69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Schiesser, C. H.; Styles, M. L. </w:t>
      </w:r>
      <w:r w:rsidRPr="00AE5F9B">
        <w:rPr>
          <w:i/>
          <w:iCs/>
          <w:lang w:val="de-DE" w:eastAsia="ja-JP"/>
        </w:rPr>
        <w:t xml:space="preserve">J. 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>., Perkin Trans. 2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1997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2</w:t>
      </w:r>
      <w:r w:rsidRPr="00AE5F9B">
        <w:rPr>
          <w:lang w:val="de-DE" w:eastAsia="ja-JP"/>
        </w:rPr>
        <w:t>, 2335</w:t>
      </w:r>
      <w:r w:rsidRPr="00AE5F9B">
        <w:rPr>
          <w:rFonts w:eastAsia="SimSun"/>
          <w:lang w:val="de-DE" w:eastAsia="zh-CN"/>
        </w:rPr>
        <w:t>.</w:t>
      </w:r>
    </w:p>
    <w:p w14:paraId="0DBD11CF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val="de-DE" w:eastAsia="zh-CN"/>
        </w:rPr>
        <w:t>70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Chang, S. Y.; </w:t>
      </w:r>
      <w:proofErr w:type="spellStart"/>
      <w:r w:rsidRPr="00AE5F9B">
        <w:rPr>
          <w:lang w:val="de-DE" w:eastAsia="ja-JP"/>
        </w:rPr>
        <w:t>Jiaang</w:t>
      </w:r>
      <w:proofErr w:type="spellEnd"/>
      <w:r w:rsidRPr="00AE5F9B">
        <w:rPr>
          <w:lang w:val="de-DE" w:eastAsia="ja-JP"/>
        </w:rPr>
        <w:t xml:space="preserve">, W. T.; </w:t>
      </w:r>
      <w:proofErr w:type="spellStart"/>
      <w:r w:rsidRPr="00AE5F9B">
        <w:rPr>
          <w:lang w:val="de-DE" w:eastAsia="ja-JP"/>
        </w:rPr>
        <w:t>Cherng</w:t>
      </w:r>
      <w:proofErr w:type="spellEnd"/>
      <w:r w:rsidRPr="00AE5F9B">
        <w:rPr>
          <w:lang w:val="de-DE" w:eastAsia="ja-JP"/>
        </w:rPr>
        <w:t xml:space="preserve">, C. D.; Tang, K. H.; Huang, C. H.; Tsai, Y. M. </w:t>
      </w:r>
      <w:r w:rsidRPr="00AE5F9B">
        <w:rPr>
          <w:i/>
          <w:iCs/>
          <w:lang w:val="de-DE" w:eastAsia="ja-JP"/>
        </w:rPr>
        <w:t xml:space="preserve">J. Org. </w:t>
      </w:r>
      <w:r w:rsidRPr="00AE5F9B">
        <w:rPr>
          <w:i/>
          <w:iCs/>
          <w:lang w:eastAsia="ja-JP"/>
        </w:rPr>
        <w:t>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1997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62</w:t>
      </w:r>
      <w:r w:rsidRPr="00AE5F9B">
        <w:rPr>
          <w:lang w:eastAsia="ja-JP"/>
        </w:rPr>
        <w:t>, 9089</w:t>
      </w:r>
      <w:r w:rsidRPr="00AE5F9B">
        <w:rPr>
          <w:rFonts w:eastAsia="SimSun"/>
          <w:lang w:eastAsia="zh-CN"/>
        </w:rPr>
        <w:t>.</w:t>
      </w:r>
    </w:p>
    <w:p w14:paraId="2960E933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71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Tsai, Y. M.; </w:t>
      </w:r>
      <w:proofErr w:type="spellStart"/>
      <w:r w:rsidRPr="00AE5F9B">
        <w:rPr>
          <w:lang w:eastAsia="ja-JP"/>
        </w:rPr>
        <w:t>Cherng</w:t>
      </w:r>
      <w:proofErr w:type="spellEnd"/>
      <w:r w:rsidRPr="00AE5F9B">
        <w:rPr>
          <w:lang w:eastAsia="ja-JP"/>
        </w:rPr>
        <w:t xml:space="preserve">, C. D. </w:t>
      </w:r>
      <w:r w:rsidRPr="00AE5F9B">
        <w:rPr>
          <w:i/>
          <w:iCs/>
          <w:lang w:eastAsia="ja-JP"/>
        </w:rPr>
        <w:t>Tetrahedron Lett.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1991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32</w:t>
      </w:r>
      <w:r w:rsidRPr="00AE5F9B">
        <w:rPr>
          <w:lang w:eastAsia="ja-JP"/>
        </w:rPr>
        <w:t>, 3515</w:t>
      </w:r>
      <w:r w:rsidRPr="00AE5F9B">
        <w:rPr>
          <w:rFonts w:eastAsia="SimSun"/>
          <w:lang w:eastAsia="zh-CN"/>
        </w:rPr>
        <w:t>.</w:t>
      </w:r>
    </w:p>
    <w:p w14:paraId="05DF0972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vertAlign w:val="superscript"/>
          <w:lang w:eastAsia="ja-JP"/>
        </w:rPr>
        <w:t>72</w:t>
      </w:r>
      <w:r w:rsidRPr="00AE5F9B">
        <w:rPr>
          <w:vertAlign w:val="superscript"/>
          <w:lang w:eastAsia="ja-JP"/>
        </w:rPr>
        <w:tab/>
      </w:r>
      <w:r w:rsidRPr="00AE5F9B">
        <w:rPr>
          <w:lang w:eastAsia="ja-JP"/>
        </w:rPr>
        <w:t xml:space="preserve">Dalton, J. C.; Bourque, R. A. </w:t>
      </w:r>
      <w:r w:rsidRPr="00AE5F9B">
        <w:rPr>
          <w:i/>
          <w:iCs/>
          <w:lang w:eastAsia="ja-JP"/>
        </w:rPr>
        <w:t>J. Am. Chem. Soc.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1981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103</w:t>
      </w:r>
      <w:r w:rsidRPr="00AE5F9B">
        <w:rPr>
          <w:lang w:eastAsia="ja-JP"/>
        </w:rPr>
        <w:t>, 699</w:t>
      </w:r>
      <w:r w:rsidRPr="00AE5F9B">
        <w:rPr>
          <w:rFonts w:eastAsia="SimSun"/>
          <w:lang w:eastAsia="zh-CN"/>
        </w:rPr>
        <w:t>.</w:t>
      </w:r>
    </w:p>
    <w:p w14:paraId="587A0B91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val="de-DE" w:eastAsia="zh-CN"/>
        </w:rPr>
        <w:t>73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Shen, Z.; Dong, V. M. </w:t>
      </w:r>
      <w:proofErr w:type="spellStart"/>
      <w:r w:rsidRPr="00AE5F9B">
        <w:rPr>
          <w:i/>
          <w:iCs/>
          <w:lang w:val="de-DE" w:eastAsia="ja-JP"/>
        </w:rPr>
        <w:t>Angew</w:t>
      </w:r>
      <w:proofErr w:type="spellEnd"/>
      <w:r w:rsidRPr="00AE5F9B">
        <w:rPr>
          <w:i/>
          <w:iCs/>
          <w:lang w:val="de-DE" w:eastAsia="ja-JP"/>
        </w:rPr>
        <w:t xml:space="preserve">. </w:t>
      </w:r>
      <w:r w:rsidRPr="00AE5F9B">
        <w:rPr>
          <w:i/>
          <w:iCs/>
          <w:lang w:eastAsia="ja-JP"/>
        </w:rPr>
        <w:t>Chem., Int. Ed.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2009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48</w:t>
      </w:r>
      <w:r w:rsidRPr="00AE5F9B">
        <w:rPr>
          <w:lang w:eastAsia="ja-JP"/>
        </w:rPr>
        <w:t>, 784</w:t>
      </w:r>
      <w:r w:rsidRPr="00AE5F9B">
        <w:rPr>
          <w:rFonts w:eastAsia="SimSun"/>
          <w:lang w:eastAsia="zh-CN"/>
        </w:rPr>
        <w:t>.</w:t>
      </w:r>
    </w:p>
    <w:p w14:paraId="5D1A9982" w14:textId="77777777" w:rsidR="00030471" w:rsidRPr="00AE5F9B" w:rsidRDefault="00030471" w:rsidP="00030471">
      <w:pPr>
        <w:tabs>
          <w:tab w:val="left" w:pos="576"/>
          <w:tab w:val="left" w:pos="1852"/>
        </w:tabs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74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Becker, P.; </w:t>
      </w:r>
      <w:proofErr w:type="spellStart"/>
      <w:r w:rsidRPr="00AE5F9B">
        <w:rPr>
          <w:lang w:eastAsia="ja-JP"/>
        </w:rPr>
        <w:t>Priebbenow</w:t>
      </w:r>
      <w:proofErr w:type="spellEnd"/>
      <w:r w:rsidRPr="00AE5F9B">
        <w:rPr>
          <w:lang w:eastAsia="ja-JP"/>
        </w:rPr>
        <w:t xml:space="preserve">, D. L.; </w:t>
      </w:r>
      <w:proofErr w:type="spellStart"/>
      <w:r w:rsidRPr="00AE5F9B">
        <w:rPr>
          <w:lang w:eastAsia="ja-JP"/>
        </w:rPr>
        <w:t>Pirwerdjan</w:t>
      </w:r>
      <w:proofErr w:type="spellEnd"/>
      <w:r w:rsidRPr="00AE5F9B">
        <w:rPr>
          <w:lang w:eastAsia="ja-JP"/>
        </w:rPr>
        <w:t xml:space="preserve">, R.; </w:t>
      </w:r>
      <w:proofErr w:type="spellStart"/>
      <w:r w:rsidRPr="00AE5F9B">
        <w:rPr>
          <w:lang w:eastAsia="ja-JP"/>
        </w:rPr>
        <w:t>Bolm</w:t>
      </w:r>
      <w:proofErr w:type="spellEnd"/>
      <w:r w:rsidRPr="00AE5F9B">
        <w:rPr>
          <w:lang w:eastAsia="ja-JP"/>
        </w:rPr>
        <w:t xml:space="preserve">, C. </w:t>
      </w:r>
      <w:proofErr w:type="spellStart"/>
      <w:r w:rsidRPr="00AE5F9B">
        <w:rPr>
          <w:i/>
          <w:iCs/>
          <w:lang w:eastAsia="ja-JP"/>
        </w:rPr>
        <w:t>Angew</w:t>
      </w:r>
      <w:proofErr w:type="spellEnd"/>
      <w:r w:rsidRPr="00AE5F9B">
        <w:rPr>
          <w:i/>
          <w:iCs/>
          <w:lang w:eastAsia="ja-JP"/>
        </w:rPr>
        <w:t>. Chem., Int. Ed.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2014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53</w:t>
      </w:r>
      <w:r w:rsidRPr="00AE5F9B">
        <w:rPr>
          <w:lang w:eastAsia="ja-JP"/>
        </w:rPr>
        <w:t>, 269</w:t>
      </w:r>
      <w:r w:rsidRPr="00AE5F9B">
        <w:rPr>
          <w:rFonts w:eastAsia="SimSun"/>
          <w:lang w:eastAsia="zh-CN"/>
        </w:rPr>
        <w:t>.</w:t>
      </w:r>
    </w:p>
    <w:p w14:paraId="607FF647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val="de-DE" w:eastAsia="zh-CN"/>
        </w:rPr>
        <w:t>75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Cai, D.; Wang, M.; Wang, J.; Duan, W. </w:t>
      </w:r>
      <w:r w:rsidRPr="00AE5F9B">
        <w:rPr>
          <w:i/>
          <w:iCs/>
          <w:lang w:val="de-DE" w:eastAsia="ja-JP"/>
        </w:rPr>
        <w:t xml:space="preserve">J. Phys. Org. </w:t>
      </w:r>
      <w:r w:rsidRPr="00AE5F9B">
        <w:rPr>
          <w:i/>
          <w:iCs/>
          <w:lang w:eastAsia="ja-JP"/>
        </w:rPr>
        <w:t>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2012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25</w:t>
      </w:r>
      <w:r w:rsidRPr="00AE5F9B">
        <w:rPr>
          <w:lang w:eastAsia="ja-JP"/>
        </w:rPr>
        <w:t>, 400</w:t>
      </w:r>
      <w:r w:rsidRPr="00AE5F9B">
        <w:rPr>
          <w:rFonts w:eastAsia="SimSun"/>
          <w:lang w:eastAsia="zh-CN"/>
        </w:rPr>
        <w:t>.</w:t>
      </w:r>
    </w:p>
    <w:p w14:paraId="2817EAC5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76</w:t>
      </w:r>
      <w:r w:rsidRPr="00AE5F9B">
        <w:rPr>
          <w:rFonts w:eastAsia="SimSun"/>
          <w:vertAlign w:val="superscript"/>
          <w:lang w:eastAsia="zh-CN"/>
        </w:rPr>
        <w:tab/>
      </w:r>
      <w:r w:rsidRPr="00AE5F9B">
        <w:rPr>
          <w:lang w:eastAsia="ja-JP"/>
        </w:rPr>
        <w:t xml:space="preserve">Brook, A. G.; </w:t>
      </w:r>
      <w:proofErr w:type="spellStart"/>
      <w:r w:rsidRPr="00AE5F9B">
        <w:rPr>
          <w:lang w:eastAsia="ja-JP"/>
        </w:rPr>
        <w:t>MacRae</w:t>
      </w:r>
      <w:proofErr w:type="spellEnd"/>
      <w:r w:rsidRPr="00AE5F9B">
        <w:rPr>
          <w:lang w:eastAsia="ja-JP"/>
        </w:rPr>
        <w:t xml:space="preserve">, D. M.; </w:t>
      </w:r>
      <w:proofErr w:type="spellStart"/>
      <w:r w:rsidRPr="00AE5F9B">
        <w:rPr>
          <w:lang w:eastAsia="ja-JP"/>
        </w:rPr>
        <w:t>Bassindale</w:t>
      </w:r>
      <w:proofErr w:type="spellEnd"/>
      <w:r w:rsidRPr="00AE5F9B">
        <w:rPr>
          <w:lang w:eastAsia="ja-JP"/>
        </w:rPr>
        <w:t xml:space="preserve">, A. R. </w:t>
      </w:r>
      <w:r w:rsidRPr="00AE5F9B">
        <w:rPr>
          <w:i/>
          <w:iCs/>
          <w:lang w:eastAsia="ja-JP"/>
        </w:rPr>
        <w:t xml:space="preserve">J. </w:t>
      </w:r>
      <w:proofErr w:type="spellStart"/>
      <w:r w:rsidRPr="00AE5F9B">
        <w:rPr>
          <w:i/>
          <w:iCs/>
          <w:lang w:eastAsia="ja-JP"/>
        </w:rPr>
        <w:t>Organomet</w:t>
      </w:r>
      <w:proofErr w:type="spellEnd"/>
      <w:r w:rsidRPr="00AE5F9B">
        <w:rPr>
          <w:i/>
          <w:iCs/>
          <w:lang w:eastAsia="ja-JP"/>
        </w:rPr>
        <w:t>. 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1975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86</w:t>
      </w:r>
      <w:r w:rsidRPr="00AE5F9B">
        <w:rPr>
          <w:lang w:eastAsia="ja-JP"/>
        </w:rPr>
        <w:t>, 185</w:t>
      </w:r>
      <w:r w:rsidRPr="00AE5F9B">
        <w:rPr>
          <w:rFonts w:eastAsia="SimSun"/>
          <w:lang w:eastAsia="zh-CN"/>
        </w:rPr>
        <w:t>.</w:t>
      </w:r>
    </w:p>
    <w:p w14:paraId="38964D66" w14:textId="77777777" w:rsidR="00030471" w:rsidRPr="00AE5F9B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AE5F9B">
        <w:rPr>
          <w:rFonts w:eastAsia="SimSun"/>
          <w:vertAlign w:val="superscript"/>
          <w:lang w:eastAsia="zh-CN"/>
        </w:rPr>
        <w:t>77</w:t>
      </w:r>
      <w:r w:rsidRPr="00AE5F9B">
        <w:rPr>
          <w:rFonts w:eastAsia="SimSun"/>
          <w:vertAlign w:val="superscript"/>
          <w:lang w:eastAsia="zh-CN"/>
        </w:rPr>
        <w:tab/>
        <w:t xml:space="preserve"> </w:t>
      </w:r>
      <w:r w:rsidRPr="00AE5F9B">
        <w:rPr>
          <w:lang w:eastAsia="ja-JP"/>
        </w:rPr>
        <w:t xml:space="preserve">Larson, G. L.; Fernandez, Y. V. </w:t>
      </w:r>
      <w:r w:rsidRPr="00AE5F9B">
        <w:rPr>
          <w:i/>
          <w:iCs/>
          <w:lang w:eastAsia="ja-JP"/>
        </w:rPr>
        <w:t xml:space="preserve">J. </w:t>
      </w:r>
      <w:proofErr w:type="spellStart"/>
      <w:r w:rsidRPr="00AE5F9B">
        <w:rPr>
          <w:i/>
          <w:iCs/>
          <w:lang w:eastAsia="ja-JP"/>
        </w:rPr>
        <w:t>Organomet</w:t>
      </w:r>
      <w:proofErr w:type="spellEnd"/>
      <w:r w:rsidRPr="00AE5F9B">
        <w:rPr>
          <w:i/>
          <w:iCs/>
          <w:lang w:eastAsia="ja-JP"/>
        </w:rPr>
        <w:t>. Chem.</w:t>
      </w:r>
      <w:r w:rsidRPr="00AE5F9B">
        <w:rPr>
          <w:lang w:eastAsia="ja-JP"/>
        </w:rPr>
        <w:t xml:space="preserve"> </w:t>
      </w:r>
      <w:r w:rsidRPr="00AE5F9B">
        <w:rPr>
          <w:b/>
          <w:bCs/>
          <w:lang w:eastAsia="ja-JP"/>
        </w:rPr>
        <w:t>1975</w:t>
      </w:r>
      <w:r w:rsidRPr="00AE5F9B">
        <w:rPr>
          <w:lang w:eastAsia="ja-JP"/>
        </w:rPr>
        <w:t xml:space="preserve">, </w:t>
      </w:r>
      <w:r w:rsidRPr="00AE5F9B">
        <w:rPr>
          <w:i/>
          <w:iCs/>
          <w:lang w:eastAsia="ja-JP"/>
        </w:rPr>
        <w:t>86</w:t>
      </w:r>
      <w:r w:rsidRPr="00AE5F9B">
        <w:rPr>
          <w:lang w:eastAsia="ja-JP"/>
        </w:rPr>
        <w:t>, 193</w:t>
      </w:r>
      <w:r w:rsidRPr="00AE5F9B">
        <w:rPr>
          <w:rFonts w:eastAsia="SimSun"/>
          <w:lang w:eastAsia="zh-CN"/>
        </w:rPr>
        <w:t>.</w:t>
      </w:r>
    </w:p>
    <w:p w14:paraId="792426FB" w14:textId="77777777" w:rsidR="00030471" w:rsidRDefault="00030471" w:rsidP="00030471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AE5F9B">
        <w:rPr>
          <w:rFonts w:eastAsia="SimSun"/>
          <w:vertAlign w:val="superscript"/>
          <w:lang w:val="de-DE" w:eastAsia="zh-CN"/>
        </w:rPr>
        <w:t>78</w:t>
      </w:r>
      <w:r w:rsidRPr="00AE5F9B">
        <w:rPr>
          <w:rFonts w:eastAsia="SimSun"/>
          <w:vertAlign w:val="superscript"/>
          <w:lang w:val="de-DE" w:eastAsia="zh-CN"/>
        </w:rPr>
        <w:tab/>
      </w:r>
      <w:r w:rsidRPr="00AE5F9B">
        <w:rPr>
          <w:lang w:val="de-DE" w:eastAsia="ja-JP"/>
        </w:rPr>
        <w:t xml:space="preserve">Takahashi, M.; Kira, M. </w:t>
      </w:r>
      <w:r w:rsidRPr="00AE5F9B">
        <w:rPr>
          <w:i/>
          <w:iCs/>
          <w:lang w:val="de-DE" w:eastAsia="ja-JP"/>
        </w:rPr>
        <w:t xml:space="preserve">J. Am. Chem. </w:t>
      </w:r>
      <w:proofErr w:type="spellStart"/>
      <w:r w:rsidRPr="00AE5F9B">
        <w:rPr>
          <w:i/>
          <w:iCs/>
          <w:lang w:val="de-DE" w:eastAsia="ja-JP"/>
        </w:rPr>
        <w:t>Soc</w:t>
      </w:r>
      <w:proofErr w:type="spellEnd"/>
      <w:r w:rsidRPr="00AE5F9B">
        <w:rPr>
          <w:i/>
          <w:iCs/>
          <w:lang w:val="de-DE" w:eastAsia="ja-JP"/>
        </w:rPr>
        <w:t>.</w:t>
      </w:r>
      <w:r w:rsidRPr="00AE5F9B">
        <w:rPr>
          <w:lang w:val="de-DE" w:eastAsia="ja-JP"/>
        </w:rPr>
        <w:t xml:space="preserve"> </w:t>
      </w:r>
      <w:r w:rsidRPr="00AE5F9B">
        <w:rPr>
          <w:b/>
          <w:bCs/>
          <w:lang w:val="de-DE" w:eastAsia="ja-JP"/>
        </w:rPr>
        <w:t>1999</w:t>
      </w:r>
      <w:r w:rsidRPr="00AE5F9B">
        <w:rPr>
          <w:lang w:val="de-DE" w:eastAsia="ja-JP"/>
        </w:rPr>
        <w:t xml:space="preserve">, </w:t>
      </w:r>
      <w:r w:rsidRPr="00AE5F9B">
        <w:rPr>
          <w:i/>
          <w:iCs/>
          <w:lang w:val="de-DE" w:eastAsia="ja-JP"/>
        </w:rPr>
        <w:t>121</w:t>
      </w:r>
      <w:r w:rsidRPr="00AE5F9B">
        <w:rPr>
          <w:lang w:val="de-DE" w:eastAsia="ja-JP"/>
        </w:rPr>
        <w:t>, 8597</w:t>
      </w:r>
      <w:r w:rsidRPr="00AE5F9B">
        <w:rPr>
          <w:rFonts w:eastAsia="SimSun"/>
          <w:lang w:val="de-DE" w:eastAsia="zh-CN"/>
        </w:rPr>
        <w:t>.</w:t>
      </w:r>
    </w:p>
    <w:p w14:paraId="68E255FD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936BA5">
        <w:rPr>
          <w:rFonts w:eastAsia="SimSun"/>
          <w:vertAlign w:val="superscript"/>
          <w:lang w:val="de-DE" w:eastAsia="zh-CN"/>
        </w:rPr>
        <w:t>79</w:t>
      </w:r>
      <w:r w:rsidRPr="00936BA5">
        <w:rPr>
          <w:rFonts w:eastAsia="SimSun"/>
          <w:vertAlign w:val="superscript"/>
          <w:lang w:val="de-DE" w:eastAsia="zh-CN"/>
        </w:rPr>
        <w:tab/>
      </w:r>
      <w:proofErr w:type="spellStart"/>
      <w:r w:rsidRPr="00936BA5">
        <w:rPr>
          <w:rFonts w:eastAsia="SimSun"/>
          <w:lang w:val="de-DE" w:eastAsia="zh-CN"/>
        </w:rPr>
        <w:t>Saleur</w:t>
      </w:r>
      <w:proofErr w:type="spellEnd"/>
      <w:r w:rsidRPr="00936BA5">
        <w:rPr>
          <w:rFonts w:eastAsia="SimSun"/>
          <w:lang w:val="de-DE" w:eastAsia="zh-CN"/>
        </w:rPr>
        <w:t xml:space="preserve">, D.; Bouillon, J. P.; </w:t>
      </w:r>
      <w:proofErr w:type="spellStart"/>
      <w:r w:rsidRPr="00936BA5">
        <w:rPr>
          <w:rFonts w:eastAsia="SimSun"/>
          <w:lang w:val="de-DE" w:eastAsia="zh-CN"/>
        </w:rPr>
        <w:t>Portella</w:t>
      </w:r>
      <w:proofErr w:type="spellEnd"/>
      <w:r w:rsidRPr="00936BA5">
        <w:rPr>
          <w:rFonts w:eastAsia="SimSun"/>
          <w:lang w:val="de-DE" w:eastAsia="zh-CN"/>
        </w:rPr>
        <w:t xml:space="preserve">, C. </w:t>
      </w:r>
      <w:proofErr w:type="spellStart"/>
      <w:r w:rsidRPr="00936BA5">
        <w:rPr>
          <w:rFonts w:eastAsia="SimSun"/>
          <w:i/>
          <w:iCs/>
          <w:lang w:val="de-DE" w:eastAsia="zh-CN"/>
        </w:rPr>
        <w:t>Tetrahedron</w:t>
      </w:r>
      <w:proofErr w:type="spellEnd"/>
      <w:r w:rsidRPr="00936BA5">
        <w:rPr>
          <w:rFonts w:eastAsia="SimSun"/>
          <w:i/>
          <w:iCs/>
          <w:lang w:val="de-DE" w:eastAsia="zh-CN"/>
        </w:rPr>
        <w:t xml:space="preserve"> Lett.</w:t>
      </w:r>
      <w:r w:rsidRPr="00936BA5">
        <w:rPr>
          <w:rFonts w:eastAsia="SimSun"/>
          <w:lang w:val="de-DE" w:eastAsia="zh-CN"/>
        </w:rPr>
        <w:t xml:space="preserve"> </w:t>
      </w:r>
      <w:r w:rsidRPr="00936BA5">
        <w:rPr>
          <w:rFonts w:eastAsia="SimSun"/>
          <w:b/>
          <w:bCs/>
          <w:lang w:val="de-DE" w:eastAsia="zh-CN"/>
        </w:rPr>
        <w:t>2001</w:t>
      </w:r>
      <w:r w:rsidRPr="00936BA5">
        <w:rPr>
          <w:rFonts w:eastAsia="SimSun"/>
          <w:lang w:val="de-DE" w:eastAsia="zh-CN"/>
        </w:rPr>
        <w:t xml:space="preserve">, </w:t>
      </w:r>
      <w:r w:rsidRPr="00936BA5">
        <w:rPr>
          <w:rFonts w:eastAsia="SimSun"/>
          <w:i/>
          <w:iCs/>
          <w:lang w:val="de-DE" w:eastAsia="zh-CN"/>
        </w:rPr>
        <w:t>42</w:t>
      </w:r>
      <w:r w:rsidRPr="00936BA5">
        <w:rPr>
          <w:rFonts w:eastAsia="SimSun"/>
          <w:lang w:val="de-DE" w:eastAsia="zh-CN"/>
        </w:rPr>
        <w:t>, 6535.</w:t>
      </w:r>
    </w:p>
    <w:p w14:paraId="4E09C544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936BA5">
        <w:rPr>
          <w:rFonts w:eastAsia="SimSun"/>
          <w:vertAlign w:val="superscript"/>
          <w:lang w:val="de-DE" w:eastAsia="zh-CN"/>
        </w:rPr>
        <w:t>80</w:t>
      </w:r>
      <w:r w:rsidRPr="00936BA5">
        <w:rPr>
          <w:rFonts w:eastAsia="SimSun"/>
          <w:vertAlign w:val="superscript"/>
          <w:lang w:val="de-DE" w:eastAsia="zh-CN"/>
        </w:rPr>
        <w:tab/>
      </w:r>
      <w:r w:rsidRPr="00936BA5">
        <w:rPr>
          <w:rFonts w:eastAsia="SimSun"/>
          <w:lang w:val="de-DE" w:eastAsia="zh-CN"/>
        </w:rPr>
        <w:t xml:space="preserve">Takeda, K.; </w:t>
      </w:r>
      <w:proofErr w:type="spellStart"/>
      <w:r w:rsidRPr="00936BA5">
        <w:rPr>
          <w:rFonts w:eastAsia="SimSun"/>
          <w:lang w:val="de-DE" w:eastAsia="zh-CN"/>
        </w:rPr>
        <w:t>Ohnishi</w:t>
      </w:r>
      <w:proofErr w:type="spellEnd"/>
      <w:r w:rsidRPr="00936BA5">
        <w:rPr>
          <w:rFonts w:eastAsia="SimSun"/>
          <w:lang w:val="de-DE" w:eastAsia="zh-CN"/>
        </w:rPr>
        <w:t xml:space="preserve">, Y. </w:t>
      </w:r>
      <w:proofErr w:type="spellStart"/>
      <w:r w:rsidRPr="00936BA5">
        <w:rPr>
          <w:rFonts w:eastAsia="SimSun"/>
          <w:i/>
          <w:iCs/>
          <w:lang w:val="de-DE" w:eastAsia="zh-CN"/>
        </w:rPr>
        <w:t>Tetrahedron</w:t>
      </w:r>
      <w:proofErr w:type="spellEnd"/>
      <w:r w:rsidRPr="00936BA5">
        <w:rPr>
          <w:rFonts w:eastAsia="SimSun"/>
          <w:i/>
          <w:iCs/>
          <w:lang w:val="de-DE" w:eastAsia="zh-CN"/>
        </w:rPr>
        <w:t xml:space="preserve"> Lett.</w:t>
      </w:r>
      <w:r w:rsidRPr="00936BA5">
        <w:rPr>
          <w:rFonts w:eastAsia="SimSun"/>
          <w:lang w:val="de-DE" w:eastAsia="zh-CN"/>
        </w:rPr>
        <w:t xml:space="preserve"> </w:t>
      </w:r>
      <w:r w:rsidRPr="00936BA5">
        <w:rPr>
          <w:rFonts w:eastAsia="SimSun"/>
          <w:b/>
          <w:bCs/>
          <w:lang w:val="de-DE" w:eastAsia="zh-CN"/>
        </w:rPr>
        <w:t>2000</w:t>
      </w:r>
      <w:r w:rsidRPr="00936BA5">
        <w:rPr>
          <w:rFonts w:eastAsia="SimSun"/>
          <w:lang w:val="de-DE" w:eastAsia="zh-CN"/>
        </w:rPr>
        <w:t xml:space="preserve">, </w:t>
      </w:r>
      <w:r w:rsidRPr="00936BA5">
        <w:rPr>
          <w:rFonts w:eastAsia="SimSun"/>
          <w:i/>
          <w:iCs/>
          <w:lang w:val="de-DE" w:eastAsia="zh-CN"/>
        </w:rPr>
        <w:t>41</w:t>
      </w:r>
      <w:r w:rsidRPr="00936BA5">
        <w:rPr>
          <w:rFonts w:eastAsia="SimSun"/>
          <w:lang w:val="de-DE" w:eastAsia="zh-CN"/>
        </w:rPr>
        <w:t>, 4169.</w:t>
      </w:r>
    </w:p>
    <w:p w14:paraId="67E1B34B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81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Tanaka, K.; Takeda, K. </w:t>
      </w:r>
      <w:r w:rsidRPr="00936BA5">
        <w:rPr>
          <w:rFonts w:eastAsia="SimSun"/>
          <w:i/>
          <w:iCs/>
          <w:lang w:eastAsia="zh-CN"/>
        </w:rPr>
        <w:t>Tetrahedron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2004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45</w:t>
      </w:r>
      <w:r w:rsidRPr="00936BA5">
        <w:rPr>
          <w:rFonts w:eastAsia="SimSun"/>
          <w:lang w:eastAsia="zh-CN"/>
        </w:rPr>
        <w:t>, 7859.</w:t>
      </w:r>
    </w:p>
    <w:p w14:paraId="58A82C2C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936BA5">
        <w:rPr>
          <w:rFonts w:eastAsia="SimSun"/>
          <w:vertAlign w:val="superscript"/>
          <w:lang w:val="de-DE" w:eastAsia="zh-CN"/>
        </w:rPr>
        <w:t>82</w:t>
      </w:r>
      <w:r w:rsidRPr="00936BA5">
        <w:rPr>
          <w:rFonts w:eastAsia="SimSun"/>
          <w:vertAlign w:val="superscript"/>
          <w:lang w:val="de-DE" w:eastAsia="zh-CN"/>
        </w:rPr>
        <w:tab/>
      </w:r>
      <w:r w:rsidRPr="00936BA5">
        <w:rPr>
          <w:rFonts w:eastAsia="SimSun"/>
          <w:lang w:val="de-DE" w:eastAsia="zh-CN"/>
        </w:rPr>
        <w:t xml:space="preserve">Bausch, C. C.; Johnson, J. S. </w:t>
      </w:r>
      <w:r w:rsidRPr="00936BA5">
        <w:rPr>
          <w:rFonts w:eastAsia="SimSun"/>
          <w:i/>
          <w:iCs/>
          <w:lang w:val="de-DE" w:eastAsia="zh-CN"/>
        </w:rPr>
        <w:t>J. Org. Chem.</w:t>
      </w:r>
      <w:r w:rsidRPr="00936BA5">
        <w:rPr>
          <w:rFonts w:eastAsia="SimSun"/>
          <w:lang w:val="de-DE" w:eastAsia="zh-CN"/>
        </w:rPr>
        <w:t xml:space="preserve"> </w:t>
      </w:r>
      <w:r w:rsidRPr="00936BA5">
        <w:rPr>
          <w:rFonts w:eastAsia="SimSun"/>
          <w:b/>
          <w:bCs/>
          <w:lang w:val="de-DE" w:eastAsia="zh-CN"/>
        </w:rPr>
        <w:t>2004</w:t>
      </w:r>
      <w:r w:rsidRPr="00936BA5">
        <w:rPr>
          <w:rFonts w:eastAsia="SimSun"/>
          <w:lang w:val="de-DE" w:eastAsia="zh-CN"/>
        </w:rPr>
        <w:t xml:space="preserve">, </w:t>
      </w:r>
      <w:r w:rsidRPr="00936BA5">
        <w:rPr>
          <w:rFonts w:eastAsia="SimSun"/>
          <w:i/>
          <w:iCs/>
          <w:lang w:val="de-DE" w:eastAsia="zh-CN"/>
        </w:rPr>
        <w:t>69</w:t>
      </w:r>
      <w:r w:rsidRPr="00936BA5">
        <w:rPr>
          <w:rFonts w:eastAsia="SimSun"/>
          <w:lang w:val="de-DE" w:eastAsia="zh-CN"/>
        </w:rPr>
        <w:t>, 4283.</w:t>
      </w:r>
    </w:p>
    <w:p w14:paraId="46B36B5A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val="de-DE" w:eastAsia="zh-CN"/>
        </w:rPr>
        <w:t>83</w:t>
      </w:r>
      <w:r w:rsidRPr="00936BA5">
        <w:rPr>
          <w:rFonts w:eastAsia="SimSun"/>
          <w:vertAlign w:val="superscript"/>
          <w:lang w:val="de-DE" w:eastAsia="zh-CN"/>
        </w:rPr>
        <w:tab/>
      </w:r>
      <w:proofErr w:type="spellStart"/>
      <w:r w:rsidRPr="00936BA5">
        <w:rPr>
          <w:rFonts w:eastAsia="SimSun"/>
          <w:lang w:val="de-DE" w:eastAsia="zh-CN"/>
        </w:rPr>
        <w:t>Lettan</w:t>
      </w:r>
      <w:proofErr w:type="spellEnd"/>
      <w:r w:rsidRPr="00936BA5">
        <w:rPr>
          <w:rFonts w:eastAsia="SimSun"/>
          <w:lang w:val="de-DE" w:eastAsia="zh-CN"/>
        </w:rPr>
        <w:t xml:space="preserve">, R. B.; </w:t>
      </w:r>
      <w:proofErr w:type="spellStart"/>
      <w:r w:rsidRPr="00936BA5">
        <w:rPr>
          <w:rFonts w:eastAsia="SimSun"/>
          <w:lang w:val="de-DE" w:eastAsia="zh-CN"/>
        </w:rPr>
        <w:t>Galliford</w:t>
      </w:r>
      <w:proofErr w:type="spellEnd"/>
      <w:r w:rsidRPr="00936BA5">
        <w:rPr>
          <w:rFonts w:eastAsia="SimSun"/>
          <w:lang w:val="de-DE" w:eastAsia="zh-CN"/>
        </w:rPr>
        <w:t xml:space="preserve">, C. V.; Woodward, C. C.; Scheidt, K. A. </w:t>
      </w:r>
      <w:r w:rsidRPr="00936BA5">
        <w:rPr>
          <w:rFonts w:eastAsia="SimSun"/>
          <w:i/>
          <w:iCs/>
          <w:lang w:val="de-DE" w:eastAsia="zh-CN"/>
        </w:rPr>
        <w:t xml:space="preserve">J. Am. </w:t>
      </w:r>
      <w:r w:rsidRPr="00936BA5">
        <w:rPr>
          <w:rFonts w:eastAsia="SimSun"/>
          <w:i/>
          <w:iCs/>
          <w:lang w:eastAsia="zh-CN"/>
        </w:rPr>
        <w:t>Chem. Soc.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2009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131</w:t>
      </w:r>
      <w:r w:rsidRPr="00936BA5">
        <w:rPr>
          <w:rFonts w:eastAsia="SimSun"/>
          <w:lang w:eastAsia="zh-CN"/>
        </w:rPr>
        <w:t>, 8805.</w:t>
      </w:r>
    </w:p>
    <w:p w14:paraId="6C2A2D97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84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Reich, H. J.; Olson, R. E.; Clark, M. C. </w:t>
      </w:r>
      <w:r w:rsidRPr="00936BA5">
        <w:rPr>
          <w:rFonts w:eastAsia="SimSun"/>
          <w:i/>
          <w:iCs/>
          <w:lang w:eastAsia="zh-CN"/>
        </w:rPr>
        <w:t>J. Am. Chem. Soc.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1980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102</w:t>
      </w:r>
      <w:r w:rsidRPr="00936BA5">
        <w:rPr>
          <w:rFonts w:eastAsia="SimSun"/>
          <w:lang w:eastAsia="zh-CN"/>
        </w:rPr>
        <w:t>, 1423.</w:t>
      </w:r>
    </w:p>
    <w:p w14:paraId="2923E827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936BA5">
        <w:rPr>
          <w:rFonts w:eastAsia="SimSun"/>
          <w:vertAlign w:val="superscript"/>
          <w:lang w:val="de-DE" w:eastAsia="zh-CN"/>
        </w:rPr>
        <w:t>85</w:t>
      </w:r>
      <w:r w:rsidRPr="00936BA5">
        <w:rPr>
          <w:rFonts w:eastAsia="SimSun"/>
          <w:vertAlign w:val="superscript"/>
          <w:lang w:val="de-DE" w:eastAsia="zh-CN"/>
        </w:rPr>
        <w:tab/>
      </w:r>
      <w:r w:rsidRPr="00936BA5">
        <w:rPr>
          <w:rFonts w:eastAsia="SimSun"/>
          <w:lang w:val="de-DE" w:eastAsia="zh-CN"/>
        </w:rPr>
        <w:t xml:space="preserve">Reich, H. J.; Eisenhart, E. K.; Olson, R. E.; Kelly, M. J. </w:t>
      </w:r>
      <w:r w:rsidRPr="00936BA5">
        <w:rPr>
          <w:rFonts w:eastAsia="SimSun"/>
          <w:i/>
          <w:iCs/>
          <w:lang w:val="de-DE" w:eastAsia="zh-CN"/>
        </w:rPr>
        <w:t xml:space="preserve">J. Am. Chem. </w:t>
      </w:r>
      <w:proofErr w:type="spellStart"/>
      <w:r w:rsidRPr="00936BA5">
        <w:rPr>
          <w:rFonts w:eastAsia="SimSun"/>
          <w:i/>
          <w:iCs/>
          <w:lang w:val="de-DE" w:eastAsia="zh-CN"/>
        </w:rPr>
        <w:t>Soc</w:t>
      </w:r>
      <w:proofErr w:type="spellEnd"/>
      <w:r w:rsidRPr="00936BA5">
        <w:rPr>
          <w:rFonts w:eastAsia="SimSun"/>
          <w:i/>
          <w:iCs/>
          <w:lang w:val="de-DE" w:eastAsia="zh-CN"/>
        </w:rPr>
        <w:t>.</w:t>
      </w:r>
      <w:r w:rsidRPr="00936BA5">
        <w:rPr>
          <w:rFonts w:eastAsia="SimSun"/>
          <w:lang w:val="de-DE" w:eastAsia="zh-CN"/>
        </w:rPr>
        <w:t xml:space="preserve"> </w:t>
      </w:r>
      <w:r w:rsidRPr="00936BA5">
        <w:rPr>
          <w:rFonts w:eastAsia="SimSun"/>
          <w:b/>
          <w:bCs/>
          <w:lang w:val="de-DE" w:eastAsia="zh-CN"/>
        </w:rPr>
        <w:t>1986</w:t>
      </w:r>
      <w:r w:rsidRPr="00936BA5">
        <w:rPr>
          <w:rFonts w:eastAsia="SimSun"/>
          <w:lang w:val="de-DE" w:eastAsia="zh-CN"/>
        </w:rPr>
        <w:t xml:space="preserve">, </w:t>
      </w:r>
      <w:r w:rsidRPr="00936BA5">
        <w:rPr>
          <w:rFonts w:eastAsia="SimSun"/>
          <w:i/>
          <w:iCs/>
          <w:lang w:val="de-DE" w:eastAsia="zh-CN"/>
        </w:rPr>
        <w:t>108</w:t>
      </w:r>
      <w:r w:rsidRPr="00936BA5">
        <w:rPr>
          <w:rFonts w:eastAsia="SimSun"/>
          <w:lang w:val="de-DE" w:eastAsia="zh-CN"/>
        </w:rPr>
        <w:t>, 7791.</w:t>
      </w:r>
    </w:p>
    <w:p w14:paraId="618DE207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936BA5">
        <w:rPr>
          <w:rFonts w:eastAsia="SimSun"/>
          <w:vertAlign w:val="superscript"/>
          <w:lang w:val="de-DE" w:eastAsia="zh-CN"/>
        </w:rPr>
        <w:t>86</w:t>
      </w:r>
      <w:r w:rsidRPr="00936BA5">
        <w:rPr>
          <w:rFonts w:eastAsia="SimSun"/>
          <w:vertAlign w:val="superscript"/>
          <w:lang w:val="de-DE" w:eastAsia="zh-CN"/>
        </w:rPr>
        <w:tab/>
      </w:r>
      <w:r w:rsidRPr="00936BA5">
        <w:rPr>
          <w:rFonts w:eastAsia="SimSun"/>
          <w:lang w:val="de-DE" w:eastAsia="zh-CN"/>
        </w:rPr>
        <w:t xml:space="preserve">Sasaki, M.; Kondo, Y.; </w:t>
      </w:r>
      <w:proofErr w:type="spellStart"/>
      <w:r w:rsidRPr="00936BA5">
        <w:rPr>
          <w:rFonts w:eastAsia="SimSun"/>
          <w:lang w:val="de-DE" w:eastAsia="zh-CN"/>
        </w:rPr>
        <w:t>Kawahata</w:t>
      </w:r>
      <w:proofErr w:type="spellEnd"/>
      <w:r w:rsidRPr="00936BA5">
        <w:rPr>
          <w:rFonts w:eastAsia="SimSun"/>
          <w:lang w:val="de-DE" w:eastAsia="zh-CN"/>
        </w:rPr>
        <w:t xml:space="preserve">, M.; Yamaguchi, K.; Takeda, K. </w:t>
      </w:r>
      <w:proofErr w:type="spellStart"/>
      <w:r w:rsidRPr="00936BA5">
        <w:rPr>
          <w:rFonts w:eastAsia="SimSun"/>
          <w:i/>
          <w:iCs/>
          <w:lang w:val="de-DE" w:eastAsia="zh-CN"/>
        </w:rPr>
        <w:t>Angew</w:t>
      </w:r>
      <w:proofErr w:type="spellEnd"/>
      <w:r w:rsidRPr="00936BA5">
        <w:rPr>
          <w:rFonts w:eastAsia="SimSun"/>
          <w:i/>
          <w:iCs/>
          <w:lang w:val="de-DE" w:eastAsia="zh-CN"/>
        </w:rPr>
        <w:t>. Chem., Int. Ed.</w:t>
      </w:r>
      <w:r w:rsidRPr="00936BA5">
        <w:rPr>
          <w:rFonts w:eastAsia="SimSun"/>
          <w:lang w:val="de-DE" w:eastAsia="zh-CN"/>
        </w:rPr>
        <w:t xml:space="preserve"> </w:t>
      </w:r>
      <w:r w:rsidRPr="00936BA5">
        <w:rPr>
          <w:rFonts w:eastAsia="SimSun"/>
          <w:b/>
          <w:bCs/>
          <w:lang w:val="de-DE" w:eastAsia="zh-CN"/>
        </w:rPr>
        <w:t>2011</w:t>
      </w:r>
      <w:r w:rsidRPr="00936BA5">
        <w:rPr>
          <w:rFonts w:eastAsia="SimSun"/>
          <w:lang w:val="de-DE" w:eastAsia="zh-CN"/>
        </w:rPr>
        <w:t xml:space="preserve">, </w:t>
      </w:r>
      <w:r w:rsidRPr="00936BA5">
        <w:rPr>
          <w:rFonts w:eastAsia="SimSun"/>
          <w:i/>
          <w:iCs/>
          <w:lang w:val="de-DE" w:eastAsia="zh-CN"/>
        </w:rPr>
        <w:t>50</w:t>
      </w:r>
      <w:r w:rsidRPr="00936BA5">
        <w:rPr>
          <w:rFonts w:eastAsia="SimSun"/>
          <w:lang w:val="de-DE" w:eastAsia="zh-CN"/>
        </w:rPr>
        <w:t>, 6375.</w:t>
      </w:r>
    </w:p>
    <w:p w14:paraId="1B2519C9" w14:textId="645342A3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val="de-DE" w:eastAsia="zh-CN"/>
        </w:rPr>
        <w:t>87</w:t>
      </w:r>
      <w:r w:rsidRPr="00936BA5">
        <w:rPr>
          <w:rFonts w:eastAsia="SimSun"/>
          <w:vertAlign w:val="superscript"/>
          <w:lang w:val="de-DE" w:eastAsia="zh-CN"/>
        </w:rPr>
        <w:tab/>
      </w:r>
      <w:r w:rsidRPr="00936BA5">
        <w:rPr>
          <w:rFonts w:eastAsia="SimSun"/>
          <w:lang w:val="de-DE" w:eastAsia="zh-CN"/>
        </w:rPr>
        <w:t xml:space="preserve">Enda, J.; </w:t>
      </w:r>
      <w:proofErr w:type="spellStart"/>
      <w:r w:rsidRPr="00936BA5">
        <w:rPr>
          <w:rFonts w:eastAsia="SimSun"/>
          <w:lang w:val="de-DE" w:eastAsia="zh-CN"/>
        </w:rPr>
        <w:t>Kuwajima</w:t>
      </w:r>
      <w:proofErr w:type="spellEnd"/>
      <w:r w:rsidRPr="00936BA5">
        <w:rPr>
          <w:rFonts w:eastAsia="SimSun"/>
          <w:lang w:val="de-DE" w:eastAsia="zh-CN"/>
        </w:rPr>
        <w:t xml:space="preserve">, I. </w:t>
      </w:r>
      <w:r w:rsidRPr="00936BA5">
        <w:rPr>
          <w:rFonts w:eastAsia="SimSun"/>
          <w:i/>
          <w:iCs/>
          <w:lang w:val="de-DE" w:eastAsia="zh-CN"/>
        </w:rPr>
        <w:t xml:space="preserve">J. Am. </w:t>
      </w:r>
      <w:r w:rsidRPr="00936BA5">
        <w:rPr>
          <w:rFonts w:eastAsia="SimSun"/>
          <w:i/>
          <w:iCs/>
          <w:lang w:eastAsia="zh-CN"/>
        </w:rPr>
        <w:t>Chem. Soc</w:t>
      </w:r>
      <w:r>
        <w:rPr>
          <w:rFonts w:eastAsia="SimSun"/>
          <w:i/>
          <w:iCs/>
          <w:lang w:eastAsia="zh-CN"/>
        </w:rPr>
        <w:t>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1985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107</w:t>
      </w:r>
      <w:r w:rsidRPr="00936BA5">
        <w:rPr>
          <w:rFonts w:eastAsia="SimSun"/>
          <w:lang w:eastAsia="zh-CN"/>
        </w:rPr>
        <w:t>, 5495.</w:t>
      </w:r>
    </w:p>
    <w:p w14:paraId="795AF56E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lastRenderedPageBreak/>
        <w:t>88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Boyce, G. R.; Johnson, J. S. </w:t>
      </w:r>
      <w:proofErr w:type="spellStart"/>
      <w:r w:rsidRPr="00936BA5">
        <w:rPr>
          <w:rFonts w:eastAsia="SimSun"/>
          <w:i/>
          <w:iCs/>
          <w:lang w:eastAsia="zh-CN"/>
        </w:rPr>
        <w:t>Angew</w:t>
      </w:r>
      <w:proofErr w:type="spellEnd"/>
      <w:r w:rsidRPr="00936BA5">
        <w:rPr>
          <w:rFonts w:eastAsia="SimSun"/>
          <w:i/>
          <w:iCs/>
          <w:lang w:eastAsia="zh-CN"/>
        </w:rPr>
        <w:t>. Chem., Int. Ed.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2010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49</w:t>
      </w:r>
      <w:r w:rsidRPr="00936BA5">
        <w:rPr>
          <w:rFonts w:eastAsia="SimSun"/>
          <w:lang w:eastAsia="zh-CN"/>
        </w:rPr>
        <w:t>, 8930.</w:t>
      </w:r>
    </w:p>
    <w:p w14:paraId="31866CC1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89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Boyce, G. R.; Liu, S.; Johnson, J. S. </w:t>
      </w:r>
      <w:r w:rsidRPr="00936BA5">
        <w:rPr>
          <w:rFonts w:eastAsia="SimSun"/>
          <w:i/>
          <w:iCs/>
          <w:lang w:eastAsia="zh-CN"/>
        </w:rPr>
        <w:t>Org.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2012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14</w:t>
      </w:r>
      <w:r w:rsidRPr="00936BA5">
        <w:rPr>
          <w:rFonts w:eastAsia="SimSun"/>
          <w:lang w:eastAsia="zh-CN"/>
        </w:rPr>
        <w:t>, 652.</w:t>
      </w:r>
    </w:p>
    <w:p w14:paraId="0D070241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90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Tsubouchi</w:t>
      </w:r>
      <w:proofErr w:type="spellEnd"/>
      <w:r w:rsidRPr="00936BA5">
        <w:rPr>
          <w:rFonts w:eastAsia="SimSun"/>
          <w:lang w:eastAsia="zh-CN"/>
        </w:rPr>
        <w:t xml:space="preserve">, A.; Sasaki, N.; </w:t>
      </w:r>
      <w:proofErr w:type="spellStart"/>
      <w:r w:rsidRPr="00936BA5">
        <w:rPr>
          <w:rFonts w:eastAsia="SimSun"/>
          <w:lang w:eastAsia="zh-CN"/>
        </w:rPr>
        <w:t>Enatsu</w:t>
      </w:r>
      <w:proofErr w:type="spellEnd"/>
      <w:r w:rsidRPr="00936BA5">
        <w:rPr>
          <w:rFonts w:eastAsia="SimSun"/>
          <w:lang w:eastAsia="zh-CN"/>
        </w:rPr>
        <w:t xml:space="preserve">, S.; Takeda, T. </w:t>
      </w:r>
      <w:r w:rsidRPr="00936BA5">
        <w:rPr>
          <w:rFonts w:eastAsia="SimSun"/>
          <w:i/>
          <w:iCs/>
          <w:lang w:eastAsia="zh-CN"/>
        </w:rPr>
        <w:t>Tetrahedron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2013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54</w:t>
      </w:r>
      <w:r w:rsidRPr="00936BA5">
        <w:rPr>
          <w:rFonts w:eastAsia="SimSun"/>
          <w:lang w:eastAsia="zh-CN"/>
        </w:rPr>
        <w:t>, 1264.</w:t>
      </w:r>
    </w:p>
    <w:p w14:paraId="60EE3ECB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91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Brigaud</w:t>
      </w:r>
      <w:proofErr w:type="spellEnd"/>
      <w:r w:rsidRPr="00936BA5">
        <w:rPr>
          <w:rFonts w:eastAsia="SimSun"/>
          <w:lang w:eastAsia="zh-CN"/>
        </w:rPr>
        <w:t xml:space="preserve">, T.; </w:t>
      </w:r>
      <w:proofErr w:type="spellStart"/>
      <w:r w:rsidRPr="00936BA5">
        <w:rPr>
          <w:rFonts w:eastAsia="SimSun"/>
          <w:lang w:eastAsia="zh-CN"/>
        </w:rPr>
        <w:t>Doussot</w:t>
      </w:r>
      <w:proofErr w:type="spellEnd"/>
      <w:r w:rsidRPr="00936BA5">
        <w:rPr>
          <w:rFonts w:eastAsia="SimSun"/>
          <w:lang w:eastAsia="zh-CN"/>
        </w:rPr>
        <w:t xml:space="preserve">, P.; Portella, C. </w:t>
      </w:r>
      <w:r w:rsidRPr="00936BA5">
        <w:rPr>
          <w:rFonts w:eastAsia="SimSun"/>
          <w:i/>
          <w:lang w:eastAsia="zh-CN"/>
        </w:rPr>
        <w:t xml:space="preserve">J. Chem. Soc., Chem. </w:t>
      </w:r>
      <w:proofErr w:type="spellStart"/>
      <w:r w:rsidRPr="00936BA5">
        <w:rPr>
          <w:rFonts w:eastAsia="SimSun"/>
          <w:i/>
          <w:lang w:eastAsia="zh-CN"/>
        </w:rPr>
        <w:t>Commun</w:t>
      </w:r>
      <w:proofErr w:type="spellEnd"/>
      <w:r w:rsidRPr="00936BA5">
        <w:rPr>
          <w:rFonts w:eastAsia="SimSun"/>
          <w:i/>
          <w:lang w:eastAsia="zh-CN"/>
        </w:rPr>
        <w:t>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lang w:eastAsia="zh-CN"/>
        </w:rPr>
        <w:t>1994</w:t>
      </w:r>
      <w:r w:rsidRPr="00936BA5">
        <w:rPr>
          <w:rFonts w:eastAsia="SimSun"/>
          <w:lang w:eastAsia="zh-CN"/>
        </w:rPr>
        <w:t>, 2117.</w:t>
      </w:r>
    </w:p>
    <w:p w14:paraId="2EEBE104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92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Brigaud</w:t>
      </w:r>
      <w:proofErr w:type="spellEnd"/>
      <w:r w:rsidRPr="00936BA5">
        <w:rPr>
          <w:rFonts w:eastAsia="SimSun"/>
          <w:lang w:eastAsia="zh-CN"/>
        </w:rPr>
        <w:t xml:space="preserve">, T.; Lefebvre, O.; </w:t>
      </w:r>
      <w:proofErr w:type="spellStart"/>
      <w:r w:rsidRPr="00936BA5">
        <w:rPr>
          <w:rFonts w:eastAsia="SimSun"/>
          <w:lang w:eastAsia="zh-CN"/>
        </w:rPr>
        <w:t>Plantler-Royon</w:t>
      </w:r>
      <w:proofErr w:type="spellEnd"/>
      <w:r w:rsidRPr="00936BA5">
        <w:rPr>
          <w:rFonts w:eastAsia="SimSun"/>
          <w:lang w:eastAsia="zh-CN"/>
        </w:rPr>
        <w:t xml:space="preserve">, R.; Portella, C. </w:t>
      </w:r>
      <w:r w:rsidRPr="00936BA5">
        <w:rPr>
          <w:rFonts w:eastAsia="SimSun"/>
          <w:i/>
          <w:iCs/>
          <w:lang w:eastAsia="zh-CN"/>
        </w:rPr>
        <w:t>Tetrahedron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1996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37</w:t>
      </w:r>
      <w:r w:rsidRPr="00936BA5">
        <w:rPr>
          <w:rFonts w:eastAsia="SimSun"/>
          <w:lang w:eastAsia="zh-CN"/>
        </w:rPr>
        <w:t>, 6115.</w:t>
      </w:r>
    </w:p>
    <w:p w14:paraId="2A24262E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93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Lefebvre, O.; </w:t>
      </w:r>
      <w:proofErr w:type="spellStart"/>
      <w:r w:rsidRPr="00936BA5">
        <w:rPr>
          <w:rFonts w:eastAsia="SimSun"/>
          <w:lang w:eastAsia="zh-CN"/>
        </w:rPr>
        <w:t>Brigaud</w:t>
      </w:r>
      <w:proofErr w:type="spellEnd"/>
      <w:r w:rsidRPr="00936BA5">
        <w:rPr>
          <w:rFonts w:eastAsia="SimSun"/>
          <w:lang w:eastAsia="zh-CN"/>
        </w:rPr>
        <w:t xml:space="preserve">, T.; Portella, C. </w:t>
      </w:r>
      <w:r w:rsidRPr="00936BA5">
        <w:rPr>
          <w:rFonts w:eastAsia="SimSun"/>
          <w:i/>
          <w:iCs/>
          <w:lang w:eastAsia="zh-CN"/>
        </w:rPr>
        <w:t>Tetrahedron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1998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54</w:t>
      </w:r>
      <w:r w:rsidRPr="00936BA5">
        <w:rPr>
          <w:rFonts w:eastAsia="SimSun"/>
          <w:lang w:eastAsia="zh-CN"/>
        </w:rPr>
        <w:t>, 5939.</w:t>
      </w:r>
    </w:p>
    <w:p w14:paraId="47D97060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94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Berber, H.; </w:t>
      </w:r>
      <w:proofErr w:type="spellStart"/>
      <w:r w:rsidRPr="00936BA5">
        <w:rPr>
          <w:rFonts w:eastAsia="SimSun"/>
          <w:lang w:eastAsia="zh-CN"/>
        </w:rPr>
        <w:t>Brigaud</w:t>
      </w:r>
      <w:proofErr w:type="spellEnd"/>
      <w:r w:rsidRPr="00936BA5">
        <w:rPr>
          <w:rFonts w:eastAsia="SimSun"/>
          <w:lang w:eastAsia="zh-CN"/>
        </w:rPr>
        <w:t xml:space="preserve">, T.; Lefebvre, O.; </w:t>
      </w:r>
      <w:proofErr w:type="spellStart"/>
      <w:r w:rsidRPr="00936BA5">
        <w:rPr>
          <w:rFonts w:eastAsia="SimSun"/>
          <w:lang w:eastAsia="zh-CN"/>
        </w:rPr>
        <w:t>Plantier-Royon</w:t>
      </w:r>
      <w:proofErr w:type="spellEnd"/>
      <w:r w:rsidRPr="00936BA5">
        <w:rPr>
          <w:rFonts w:eastAsia="SimSun"/>
          <w:lang w:eastAsia="zh-CN"/>
        </w:rPr>
        <w:t xml:space="preserve">, R.; Portella, C. </w:t>
      </w:r>
      <w:r w:rsidRPr="00936BA5">
        <w:rPr>
          <w:rFonts w:eastAsia="SimSun"/>
          <w:i/>
          <w:iCs/>
          <w:lang w:eastAsia="zh-CN"/>
        </w:rPr>
        <w:t>Chem.—Eur. J.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2001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7</w:t>
      </w:r>
      <w:r w:rsidRPr="00936BA5">
        <w:rPr>
          <w:rFonts w:eastAsia="SimSun"/>
          <w:lang w:eastAsia="zh-CN"/>
        </w:rPr>
        <w:t>, 903.</w:t>
      </w:r>
    </w:p>
    <w:p w14:paraId="7BB8FF85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95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Linghu</w:t>
      </w:r>
      <w:proofErr w:type="spellEnd"/>
      <w:r w:rsidRPr="00936BA5">
        <w:rPr>
          <w:rFonts w:eastAsia="SimSun"/>
          <w:lang w:eastAsia="zh-CN"/>
        </w:rPr>
        <w:t xml:space="preserve">, X.; Satterfield, A. D.; Johnson, J. S. </w:t>
      </w:r>
      <w:r w:rsidRPr="00936BA5">
        <w:rPr>
          <w:rFonts w:eastAsia="SimSun"/>
          <w:i/>
          <w:iCs/>
          <w:lang w:eastAsia="zh-CN"/>
        </w:rPr>
        <w:t>J. Am. Chem. Soc.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2006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128</w:t>
      </w:r>
      <w:r w:rsidRPr="00936BA5">
        <w:rPr>
          <w:rFonts w:eastAsia="SimSun"/>
          <w:lang w:eastAsia="zh-CN"/>
        </w:rPr>
        <w:t>, 9302.</w:t>
      </w:r>
    </w:p>
    <w:p w14:paraId="032F79B2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96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Greszler</w:t>
      </w:r>
      <w:proofErr w:type="spellEnd"/>
      <w:r w:rsidRPr="00936BA5">
        <w:rPr>
          <w:rFonts w:eastAsia="SimSun"/>
          <w:lang w:eastAsia="zh-CN"/>
        </w:rPr>
        <w:t xml:space="preserve">, S. N.; Johnson, J. S. </w:t>
      </w:r>
      <w:r w:rsidRPr="00936BA5">
        <w:rPr>
          <w:rFonts w:eastAsia="SimSun"/>
          <w:i/>
          <w:iCs/>
          <w:lang w:eastAsia="zh-CN"/>
        </w:rPr>
        <w:t>Org.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2009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11</w:t>
      </w:r>
      <w:r w:rsidRPr="00936BA5">
        <w:rPr>
          <w:rFonts w:eastAsia="SimSun"/>
          <w:lang w:eastAsia="zh-CN"/>
        </w:rPr>
        <w:t>, 827.</w:t>
      </w:r>
    </w:p>
    <w:p w14:paraId="4F5C5630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97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Degl'Innocenti</w:t>
      </w:r>
      <w:proofErr w:type="spellEnd"/>
      <w:r w:rsidRPr="00936BA5">
        <w:rPr>
          <w:rFonts w:eastAsia="SimSun"/>
          <w:lang w:eastAsia="zh-CN"/>
        </w:rPr>
        <w:t xml:space="preserve">, A.; Pike, S.; Walton, D. R. M.; </w:t>
      </w:r>
      <w:proofErr w:type="spellStart"/>
      <w:r w:rsidRPr="00936BA5">
        <w:rPr>
          <w:rFonts w:eastAsia="SimSun"/>
          <w:lang w:eastAsia="zh-CN"/>
        </w:rPr>
        <w:t>Seconi</w:t>
      </w:r>
      <w:proofErr w:type="spellEnd"/>
      <w:r w:rsidRPr="00936BA5">
        <w:rPr>
          <w:rFonts w:eastAsia="SimSun"/>
          <w:lang w:eastAsia="zh-CN"/>
        </w:rPr>
        <w:t xml:space="preserve">, G.; Ricci, A.; </w:t>
      </w:r>
      <w:proofErr w:type="spellStart"/>
      <w:r w:rsidRPr="00936BA5">
        <w:rPr>
          <w:rFonts w:eastAsia="SimSun"/>
          <w:lang w:eastAsia="zh-CN"/>
        </w:rPr>
        <w:t>Fiorenza</w:t>
      </w:r>
      <w:proofErr w:type="spellEnd"/>
      <w:r w:rsidRPr="00936BA5">
        <w:rPr>
          <w:rFonts w:eastAsia="SimSun"/>
          <w:lang w:eastAsia="zh-CN"/>
        </w:rPr>
        <w:t xml:space="preserve">, M. </w:t>
      </w:r>
      <w:r w:rsidRPr="00936BA5">
        <w:rPr>
          <w:rFonts w:eastAsia="SimSun"/>
          <w:i/>
          <w:iCs/>
          <w:lang w:eastAsia="zh-CN"/>
        </w:rPr>
        <w:t xml:space="preserve">J. Chem. Soc., Chem. </w:t>
      </w:r>
      <w:proofErr w:type="spellStart"/>
      <w:r w:rsidRPr="00936BA5">
        <w:rPr>
          <w:rFonts w:eastAsia="SimSun"/>
          <w:i/>
          <w:iCs/>
          <w:lang w:eastAsia="zh-CN"/>
        </w:rPr>
        <w:t>Commun</w:t>
      </w:r>
      <w:proofErr w:type="spellEnd"/>
      <w:r w:rsidRPr="00936BA5">
        <w:rPr>
          <w:rFonts w:eastAsia="SimSun"/>
          <w:i/>
          <w:iCs/>
          <w:lang w:eastAsia="zh-CN"/>
        </w:rPr>
        <w:t>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1980</w:t>
      </w:r>
      <w:r w:rsidRPr="00936BA5">
        <w:rPr>
          <w:rFonts w:eastAsia="SimSun"/>
          <w:lang w:eastAsia="zh-CN"/>
        </w:rPr>
        <w:t>, 1201.</w:t>
      </w:r>
    </w:p>
    <w:p w14:paraId="246355F2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98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Schinzer</w:t>
      </w:r>
      <w:proofErr w:type="spellEnd"/>
      <w:r w:rsidRPr="00936BA5">
        <w:rPr>
          <w:rFonts w:eastAsia="SimSun"/>
          <w:lang w:eastAsia="zh-CN"/>
        </w:rPr>
        <w:t xml:space="preserve">, D.; </w:t>
      </w:r>
      <w:proofErr w:type="spellStart"/>
      <w:r w:rsidRPr="00936BA5">
        <w:rPr>
          <w:rFonts w:eastAsia="SimSun"/>
          <w:lang w:eastAsia="zh-CN"/>
        </w:rPr>
        <w:t>Heathcock</w:t>
      </w:r>
      <w:proofErr w:type="spellEnd"/>
      <w:r w:rsidRPr="00936BA5">
        <w:rPr>
          <w:rFonts w:eastAsia="SimSun"/>
          <w:lang w:eastAsia="zh-CN"/>
        </w:rPr>
        <w:t xml:space="preserve">, C. H. </w:t>
      </w:r>
      <w:r w:rsidRPr="00936BA5">
        <w:rPr>
          <w:rFonts w:eastAsia="SimSun"/>
          <w:i/>
          <w:iCs/>
          <w:lang w:eastAsia="zh-CN"/>
        </w:rPr>
        <w:t>Tetrahedron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1981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22</w:t>
      </w:r>
      <w:r w:rsidRPr="00936BA5">
        <w:rPr>
          <w:rFonts w:eastAsia="SimSun"/>
          <w:lang w:eastAsia="zh-CN"/>
        </w:rPr>
        <w:t>, 1881.</w:t>
      </w:r>
    </w:p>
    <w:p w14:paraId="11E4DB9D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99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Nahm</w:t>
      </w:r>
      <w:proofErr w:type="spellEnd"/>
      <w:r w:rsidRPr="00936BA5">
        <w:rPr>
          <w:rFonts w:eastAsia="SimSun"/>
          <w:lang w:eastAsia="zh-CN"/>
        </w:rPr>
        <w:t xml:space="preserve">, M. R.; </w:t>
      </w:r>
      <w:proofErr w:type="spellStart"/>
      <w:r w:rsidRPr="00936BA5">
        <w:rPr>
          <w:rFonts w:eastAsia="SimSun"/>
          <w:lang w:eastAsia="zh-CN"/>
        </w:rPr>
        <w:t>Potnick</w:t>
      </w:r>
      <w:proofErr w:type="spellEnd"/>
      <w:r w:rsidRPr="00936BA5">
        <w:rPr>
          <w:rFonts w:eastAsia="SimSun"/>
          <w:lang w:eastAsia="zh-CN"/>
        </w:rPr>
        <w:t xml:space="preserve">, J. R.; White, P. S.; Johnson, J. S. </w:t>
      </w:r>
      <w:r w:rsidRPr="00936BA5">
        <w:rPr>
          <w:rFonts w:eastAsia="SimSun"/>
          <w:i/>
          <w:iCs/>
          <w:lang w:eastAsia="zh-CN"/>
        </w:rPr>
        <w:t>J. Am. Chem. Soc.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2006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128</w:t>
      </w:r>
      <w:r w:rsidRPr="00936BA5">
        <w:rPr>
          <w:rFonts w:eastAsia="SimSun"/>
          <w:lang w:eastAsia="zh-CN"/>
        </w:rPr>
        <w:t>, 2751.</w:t>
      </w:r>
    </w:p>
    <w:p w14:paraId="13C9E071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100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Shih, C.; </w:t>
      </w:r>
      <w:proofErr w:type="spellStart"/>
      <w:r w:rsidRPr="00936BA5">
        <w:rPr>
          <w:rFonts w:eastAsia="SimSun"/>
          <w:lang w:eastAsia="zh-CN"/>
        </w:rPr>
        <w:t>Swenton</w:t>
      </w:r>
      <w:proofErr w:type="spellEnd"/>
      <w:r w:rsidRPr="00936BA5">
        <w:rPr>
          <w:rFonts w:eastAsia="SimSun"/>
          <w:lang w:eastAsia="zh-CN"/>
        </w:rPr>
        <w:t xml:space="preserve">, J. S. </w:t>
      </w:r>
      <w:r w:rsidRPr="00936BA5">
        <w:rPr>
          <w:rFonts w:eastAsia="SimSun"/>
          <w:i/>
          <w:iCs/>
          <w:lang w:eastAsia="zh-CN"/>
        </w:rPr>
        <w:t>J. Org. Chem.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1982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47</w:t>
      </w:r>
      <w:r w:rsidRPr="00936BA5">
        <w:rPr>
          <w:rFonts w:eastAsia="SimSun"/>
          <w:lang w:eastAsia="zh-CN"/>
        </w:rPr>
        <w:t>, 2668.</w:t>
      </w:r>
    </w:p>
    <w:p w14:paraId="42B410B0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101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Ito, K.; </w:t>
      </w:r>
      <w:proofErr w:type="spellStart"/>
      <w:r w:rsidRPr="00936BA5">
        <w:rPr>
          <w:rFonts w:eastAsia="SimSun"/>
          <w:lang w:eastAsia="zh-CN"/>
        </w:rPr>
        <w:t>Tamashima</w:t>
      </w:r>
      <w:proofErr w:type="spellEnd"/>
      <w:r w:rsidRPr="00936BA5">
        <w:rPr>
          <w:rFonts w:eastAsia="SimSun"/>
          <w:lang w:eastAsia="zh-CN"/>
        </w:rPr>
        <w:t xml:space="preserve">, H.; </w:t>
      </w:r>
      <w:proofErr w:type="spellStart"/>
      <w:r w:rsidRPr="00936BA5">
        <w:rPr>
          <w:rFonts w:eastAsia="SimSun"/>
          <w:lang w:eastAsia="zh-CN"/>
        </w:rPr>
        <w:t>Iwasawa</w:t>
      </w:r>
      <w:proofErr w:type="spellEnd"/>
      <w:r w:rsidRPr="00936BA5">
        <w:rPr>
          <w:rFonts w:eastAsia="SimSun"/>
          <w:lang w:eastAsia="zh-CN"/>
        </w:rPr>
        <w:t xml:space="preserve">, N.; Kusama, H. </w:t>
      </w:r>
      <w:r w:rsidRPr="00936BA5">
        <w:rPr>
          <w:rFonts w:eastAsia="SimSun"/>
          <w:i/>
          <w:iCs/>
          <w:lang w:eastAsia="zh-CN"/>
        </w:rPr>
        <w:t>J. Am. Chem. Soc.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2011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133</w:t>
      </w:r>
      <w:r w:rsidRPr="00936BA5">
        <w:rPr>
          <w:rFonts w:eastAsia="SimSun"/>
          <w:lang w:eastAsia="zh-CN"/>
        </w:rPr>
        <w:t>, 3716.</w:t>
      </w:r>
    </w:p>
    <w:p w14:paraId="10F10E47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102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Tsai, Y. M.; </w:t>
      </w:r>
      <w:proofErr w:type="spellStart"/>
      <w:r w:rsidRPr="00936BA5">
        <w:rPr>
          <w:rFonts w:eastAsia="SimSun"/>
          <w:lang w:eastAsia="zh-CN"/>
        </w:rPr>
        <w:t>Nieh</w:t>
      </w:r>
      <w:proofErr w:type="spellEnd"/>
      <w:r w:rsidRPr="00936BA5">
        <w:rPr>
          <w:rFonts w:eastAsia="SimSun"/>
          <w:lang w:eastAsia="zh-CN"/>
        </w:rPr>
        <w:t xml:space="preserve">, H.; Pan, J.; Hsiao, D. </w:t>
      </w:r>
      <w:r w:rsidRPr="00936BA5">
        <w:rPr>
          <w:rFonts w:eastAsia="SimSun"/>
          <w:i/>
          <w:iCs/>
          <w:lang w:eastAsia="zh-CN"/>
        </w:rPr>
        <w:t xml:space="preserve">Chem. </w:t>
      </w:r>
      <w:proofErr w:type="spellStart"/>
      <w:r w:rsidRPr="00936BA5">
        <w:rPr>
          <w:rFonts w:eastAsia="SimSun"/>
          <w:i/>
          <w:iCs/>
          <w:lang w:eastAsia="zh-CN"/>
        </w:rPr>
        <w:t>Commun</w:t>
      </w:r>
      <w:proofErr w:type="spellEnd"/>
      <w:r w:rsidRPr="00936BA5">
        <w:rPr>
          <w:rFonts w:eastAsia="SimSun"/>
          <w:i/>
          <w:iCs/>
          <w:lang w:eastAsia="zh-CN"/>
        </w:rPr>
        <w:t>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1996</w:t>
      </w:r>
      <w:r w:rsidRPr="00936BA5">
        <w:rPr>
          <w:rFonts w:eastAsia="SimSun"/>
          <w:lang w:eastAsia="zh-CN"/>
        </w:rPr>
        <w:t>, 2469.</w:t>
      </w:r>
    </w:p>
    <w:p w14:paraId="0ABD6135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103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Paredes, M. D.; Alonso, R. </w:t>
      </w:r>
      <w:r w:rsidRPr="00936BA5">
        <w:rPr>
          <w:rFonts w:eastAsia="SimSun"/>
          <w:i/>
          <w:iCs/>
          <w:lang w:eastAsia="zh-CN"/>
        </w:rPr>
        <w:t>J. Org. Chem.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2000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65</w:t>
      </w:r>
      <w:r w:rsidRPr="00936BA5">
        <w:rPr>
          <w:rFonts w:eastAsia="SimSun"/>
          <w:lang w:eastAsia="zh-CN"/>
        </w:rPr>
        <w:t>, 2292.</w:t>
      </w:r>
    </w:p>
    <w:p w14:paraId="1E46F690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104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Tarr</w:t>
      </w:r>
      <w:proofErr w:type="spellEnd"/>
      <w:r w:rsidRPr="00936BA5">
        <w:rPr>
          <w:rFonts w:eastAsia="SimSun"/>
          <w:lang w:eastAsia="zh-CN"/>
        </w:rPr>
        <w:t xml:space="preserve">, J. C.; Johnson, J. S. </w:t>
      </w:r>
      <w:r w:rsidRPr="00936BA5">
        <w:rPr>
          <w:rFonts w:eastAsia="SimSun"/>
          <w:i/>
          <w:iCs/>
          <w:lang w:eastAsia="zh-CN"/>
        </w:rPr>
        <w:t>Org.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2009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11</w:t>
      </w:r>
      <w:r w:rsidRPr="00936BA5">
        <w:rPr>
          <w:rFonts w:eastAsia="SimSun"/>
          <w:lang w:eastAsia="zh-CN"/>
        </w:rPr>
        <w:t>, 3870.</w:t>
      </w:r>
    </w:p>
    <w:p w14:paraId="236DB0A8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936BA5">
        <w:rPr>
          <w:rFonts w:eastAsia="SimSun"/>
          <w:vertAlign w:val="superscript"/>
          <w:lang w:eastAsia="zh-CN"/>
        </w:rPr>
        <w:t>105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Tarr</w:t>
      </w:r>
      <w:proofErr w:type="spellEnd"/>
      <w:r w:rsidRPr="00936BA5">
        <w:rPr>
          <w:rFonts w:eastAsia="SimSun"/>
          <w:lang w:eastAsia="zh-CN"/>
        </w:rPr>
        <w:t xml:space="preserve">, J. C.; Johnson, J. S. </w:t>
      </w:r>
      <w:r w:rsidRPr="00936BA5">
        <w:rPr>
          <w:rFonts w:eastAsia="SimSun"/>
          <w:i/>
          <w:iCs/>
          <w:lang w:eastAsia="zh-CN"/>
        </w:rPr>
        <w:t xml:space="preserve">J. Org. </w:t>
      </w:r>
      <w:r w:rsidRPr="00936BA5">
        <w:rPr>
          <w:rFonts w:eastAsia="SimSun"/>
          <w:i/>
          <w:iCs/>
          <w:lang w:val="de-DE" w:eastAsia="zh-CN"/>
        </w:rPr>
        <w:t>Chem.</w:t>
      </w:r>
      <w:r w:rsidRPr="00936BA5">
        <w:rPr>
          <w:rFonts w:eastAsia="SimSun"/>
          <w:lang w:val="de-DE" w:eastAsia="zh-CN"/>
        </w:rPr>
        <w:t xml:space="preserve"> </w:t>
      </w:r>
      <w:r w:rsidRPr="00936BA5">
        <w:rPr>
          <w:rFonts w:eastAsia="SimSun"/>
          <w:b/>
          <w:bCs/>
          <w:lang w:val="de-DE" w:eastAsia="zh-CN"/>
        </w:rPr>
        <w:t>2010</w:t>
      </w:r>
      <w:r w:rsidRPr="00936BA5">
        <w:rPr>
          <w:rFonts w:eastAsia="SimSun"/>
          <w:lang w:val="de-DE" w:eastAsia="zh-CN"/>
        </w:rPr>
        <w:t xml:space="preserve">, </w:t>
      </w:r>
      <w:r w:rsidRPr="00936BA5">
        <w:rPr>
          <w:rFonts w:eastAsia="SimSun"/>
          <w:i/>
          <w:iCs/>
          <w:lang w:val="de-DE" w:eastAsia="zh-CN"/>
        </w:rPr>
        <w:t>75</w:t>
      </w:r>
      <w:r w:rsidRPr="00936BA5">
        <w:rPr>
          <w:rFonts w:eastAsia="SimSun"/>
          <w:lang w:val="de-DE" w:eastAsia="zh-CN"/>
        </w:rPr>
        <w:t>, 3317.</w:t>
      </w:r>
    </w:p>
    <w:p w14:paraId="421ED54D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106</w:t>
      </w:r>
      <w:r w:rsidRPr="00936BA5">
        <w:rPr>
          <w:rFonts w:eastAsia="SimSun"/>
          <w:vertAlign w:val="superscript"/>
          <w:lang w:eastAsia="zh-CN"/>
        </w:rPr>
        <w:tab/>
      </w:r>
      <w:r w:rsidRPr="00936BA5">
        <w:rPr>
          <w:rFonts w:eastAsia="SimSun"/>
          <w:lang w:eastAsia="zh-CN"/>
        </w:rPr>
        <w:t xml:space="preserve">Steward, K. M.; Johnson, J. S. </w:t>
      </w:r>
      <w:r w:rsidRPr="00936BA5">
        <w:rPr>
          <w:rFonts w:eastAsia="SimSun"/>
          <w:i/>
          <w:iCs/>
          <w:lang w:eastAsia="zh-CN"/>
        </w:rPr>
        <w:t>Org. Lett.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2010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12</w:t>
      </w:r>
      <w:r w:rsidRPr="00936BA5">
        <w:rPr>
          <w:rFonts w:eastAsia="SimSun"/>
          <w:lang w:eastAsia="zh-CN"/>
        </w:rPr>
        <w:t>, 2864.</w:t>
      </w:r>
    </w:p>
    <w:p w14:paraId="33E9D49F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eastAsia="zh-CN"/>
        </w:rPr>
      </w:pPr>
      <w:r w:rsidRPr="00936BA5">
        <w:rPr>
          <w:rFonts w:eastAsia="SimSun"/>
          <w:vertAlign w:val="superscript"/>
          <w:lang w:eastAsia="zh-CN"/>
        </w:rPr>
        <w:t>107</w:t>
      </w:r>
      <w:r w:rsidRPr="00936BA5">
        <w:rPr>
          <w:rFonts w:eastAsia="SimSun"/>
          <w:vertAlign w:val="superscript"/>
          <w:lang w:eastAsia="zh-CN"/>
        </w:rPr>
        <w:tab/>
      </w:r>
      <w:proofErr w:type="spellStart"/>
      <w:r w:rsidRPr="00936BA5">
        <w:rPr>
          <w:rFonts w:eastAsia="SimSun"/>
          <w:lang w:eastAsia="zh-CN"/>
        </w:rPr>
        <w:t>Nicewicz</w:t>
      </w:r>
      <w:proofErr w:type="spellEnd"/>
      <w:r w:rsidRPr="00936BA5">
        <w:rPr>
          <w:rFonts w:eastAsia="SimSun"/>
          <w:lang w:eastAsia="zh-CN"/>
        </w:rPr>
        <w:t xml:space="preserve">, D. A.; Johnson, J. S. </w:t>
      </w:r>
      <w:r w:rsidRPr="00936BA5">
        <w:rPr>
          <w:rFonts w:eastAsia="SimSun"/>
          <w:i/>
          <w:iCs/>
          <w:lang w:eastAsia="zh-CN"/>
        </w:rPr>
        <w:t>J. Am. Chem. Soc.</w:t>
      </w:r>
      <w:r w:rsidRPr="00936BA5">
        <w:rPr>
          <w:rFonts w:eastAsia="SimSun"/>
          <w:lang w:eastAsia="zh-CN"/>
        </w:rPr>
        <w:t xml:space="preserve"> </w:t>
      </w:r>
      <w:r w:rsidRPr="00936BA5">
        <w:rPr>
          <w:rFonts w:eastAsia="SimSun"/>
          <w:b/>
          <w:bCs/>
          <w:lang w:eastAsia="zh-CN"/>
        </w:rPr>
        <w:t>2005</w:t>
      </w:r>
      <w:r w:rsidRPr="00936BA5">
        <w:rPr>
          <w:rFonts w:eastAsia="SimSun"/>
          <w:lang w:eastAsia="zh-CN"/>
        </w:rPr>
        <w:t xml:space="preserve">, </w:t>
      </w:r>
      <w:r w:rsidRPr="00936BA5">
        <w:rPr>
          <w:rFonts w:eastAsia="SimSun"/>
          <w:i/>
          <w:iCs/>
          <w:lang w:eastAsia="zh-CN"/>
        </w:rPr>
        <w:t>127</w:t>
      </w:r>
      <w:r w:rsidRPr="00936BA5">
        <w:rPr>
          <w:rFonts w:eastAsia="SimSun"/>
          <w:lang w:eastAsia="zh-CN"/>
        </w:rPr>
        <w:t>, 6170.</w:t>
      </w:r>
    </w:p>
    <w:p w14:paraId="2C8EB5F3" w14:textId="77777777" w:rsidR="00936BA5" w:rsidRPr="00936BA5" w:rsidRDefault="00936BA5" w:rsidP="00936BA5">
      <w:pPr>
        <w:widowControl w:val="0"/>
        <w:tabs>
          <w:tab w:val="left" w:pos="576"/>
          <w:tab w:val="left" w:pos="1852"/>
        </w:tabs>
        <w:autoSpaceDE w:val="0"/>
        <w:autoSpaceDN w:val="0"/>
        <w:adjustRightInd w:val="0"/>
        <w:spacing w:line="480" w:lineRule="auto"/>
        <w:ind w:left="540" w:hanging="540"/>
        <w:rPr>
          <w:rFonts w:eastAsia="SimSun"/>
          <w:lang w:val="de-DE" w:eastAsia="zh-CN"/>
        </w:rPr>
      </w:pPr>
      <w:r w:rsidRPr="00936BA5">
        <w:rPr>
          <w:rFonts w:eastAsia="SimSun"/>
          <w:vertAlign w:val="superscript"/>
          <w:lang w:val="de-DE" w:eastAsia="zh-CN"/>
        </w:rPr>
        <w:t>108</w:t>
      </w:r>
      <w:r w:rsidRPr="00936BA5">
        <w:rPr>
          <w:rFonts w:eastAsia="SimSun"/>
          <w:vertAlign w:val="superscript"/>
          <w:lang w:val="de-DE" w:eastAsia="zh-CN"/>
        </w:rPr>
        <w:tab/>
      </w:r>
      <w:proofErr w:type="spellStart"/>
      <w:r w:rsidRPr="00936BA5">
        <w:rPr>
          <w:rFonts w:eastAsia="SimSun"/>
          <w:lang w:val="de-DE" w:eastAsia="zh-CN"/>
        </w:rPr>
        <w:t>Greszler</w:t>
      </w:r>
      <w:proofErr w:type="spellEnd"/>
      <w:r w:rsidRPr="00936BA5">
        <w:rPr>
          <w:rFonts w:eastAsia="SimSun"/>
          <w:lang w:val="de-DE" w:eastAsia="zh-CN"/>
        </w:rPr>
        <w:t xml:space="preserve">, S. N.; Johnson, J. S. </w:t>
      </w:r>
      <w:proofErr w:type="spellStart"/>
      <w:r w:rsidRPr="00936BA5">
        <w:rPr>
          <w:rFonts w:eastAsia="SimSun"/>
          <w:i/>
          <w:iCs/>
          <w:lang w:val="de-DE" w:eastAsia="zh-CN"/>
        </w:rPr>
        <w:t>Angew</w:t>
      </w:r>
      <w:proofErr w:type="spellEnd"/>
      <w:r w:rsidRPr="00936BA5">
        <w:rPr>
          <w:rFonts w:eastAsia="SimSun"/>
          <w:i/>
          <w:iCs/>
          <w:lang w:val="de-DE" w:eastAsia="zh-CN"/>
        </w:rPr>
        <w:t>. Chem., Int. Ed.</w:t>
      </w:r>
      <w:r w:rsidRPr="00936BA5">
        <w:rPr>
          <w:rFonts w:eastAsia="SimSun"/>
          <w:lang w:val="de-DE" w:eastAsia="zh-CN"/>
        </w:rPr>
        <w:t xml:space="preserve"> </w:t>
      </w:r>
      <w:r w:rsidRPr="00936BA5">
        <w:rPr>
          <w:rFonts w:eastAsia="SimSun"/>
          <w:b/>
          <w:bCs/>
          <w:lang w:val="de-DE" w:eastAsia="zh-CN"/>
        </w:rPr>
        <w:t>2009</w:t>
      </w:r>
      <w:r w:rsidRPr="00936BA5">
        <w:rPr>
          <w:rFonts w:eastAsia="SimSun"/>
          <w:lang w:val="de-DE" w:eastAsia="zh-CN"/>
        </w:rPr>
        <w:t xml:space="preserve">, </w:t>
      </w:r>
      <w:r w:rsidRPr="00936BA5">
        <w:rPr>
          <w:rFonts w:eastAsia="SimSun"/>
          <w:i/>
          <w:iCs/>
          <w:lang w:val="de-DE" w:eastAsia="zh-CN"/>
        </w:rPr>
        <w:t>48</w:t>
      </w:r>
      <w:r w:rsidRPr="00936BA5">
        <w:rPr>
          <w:rFonts w:eastAsia="SimSun"/>
          <w:lang w:val="de-DE" w:eastAsia="zh-CN"/>
        </w:rPr>
        <w:t>, 3689.</w:t>
      </w:r>
    </w:p>
    <w:p w14:paraId="21672349" w14:textId="77777777" w:rsidR="00030471" w:rsidRPr="00AE5F9B" w:rsidRDefault="00030471" w:rsidP="00936BA5">
      <w:pPr>
        <w:tabs>
          <w:tab w:val="left" w:pos="576"/>
        </w:tabs>
      </w:pPr>
    </w:p>
    <w:sectPr w:rsidR="00030471" w:rsidRPr="00AE5F9B" w:rsidSect="00DC008E">
      <w:footerReference w:type="even" r:id="rId32"/>
      <w:footerReference w:type="default" r:id="rId33"/>
      <w:pgSz w:w="12240" w:h="15840"/>
      <w:pgMar w:top="1440" w:right="1080" w:bottom="1440" w:left="10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D5E52B" w14:textId="77777777" w:rsidR="00BF49CA" w:rsidRDefault="00BF49CA" w:rsidP="00AF65D4">
      <w:r>
        <w:separator/>
      </w:r>
    </w:p>
  </w:endnote>
  <w:endnote w:type="continuationSeparator" w:id="0">
    <w:p w14:paraId="3627F958" w14:textId="77777777" w:rsidR="00BF49CA" w:rsidRDefault="00BF49CA" w:rsidP="00AF65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altName w:val="﷽﷽﷽﷽﷽﷽﷽﷽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NRMT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AdvTTaf7f9f4f.B">
    <w:altName w:val="Arial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Times-Roman">
    <w:altName w:val="Times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dvPS_GRTBI">
    <w:altName w:val="SimSun"/>
    <w:panose1 w:val="020B0604020202020204"/>
    <w:charset w:val="86"/>
    <w:family w:val="auto"/>
    <w:pitch w:val="default"/>
    <w:sig w:usb0="00000001" w:usb1="080E0000" w:usb2="00000010" w:usb3="00000000" w:csb0="00040000" w:csb1="00000000"/>
  </w:font>
  <w:font w:name="AdvPS_TTB">
    <w:altName w:val="Arial Unicode MS"/>
    <w:panose1 w:val="020B0604020202020204"/>
    <w:charset w:val="86"/>
    <w:family w:val="auto"/>
    <w:pitch w:val="default"/>
    <w:sig w:usb0="00000003" w:usb1="080E0000" w:usb2="00000010" w:usb3="00000000" w:csb0="00040001" w:csb1="00000000"/>
  </w:font>
  <w:font w:name="AdvPS_TTR">
    <w:altName w:val="Arial Unicode MS"/>
    <w:panose1 w:val="020B0604020202020204"/>
    <w:charset w:val="86"/>
    <w:family w:val="auto"/>
    <w:pitch w:val="default"/>
    <w:sig w:usb0="00000001" w:usb1="080E0000" w:usb2="00000010" w:usb3="00000000" w:csb0="00040000" w:csb1="00000000"/>
  </w:font>
  <w:font w:name="ChemBats2">
    <w:altName w:val="Arial Unicode MS"/>
    <w:panose1 w:val="020B0604020202020204"/>
    <w:charset w:val="86"/>
    <w:family w:val="auto"/>
    <w:pitch w:val="default"/>
    <w:sig w:usb0="00000003" w:usb1="080E0000" w:usb2="00000010" w:usb3="00000000" w:csb0="00040001" w:csb1="00000000"/>
  </w:font>
  <w:font w:name="Arial,Italic">
    <w:altName w:val="方正舒体"/>
    <w:panose1 w:val="020B0604020202020204"/>
    <w:charset w:val="86"/>
    <w:family w:val="auto"/>
    <w:pitch w:val="default"/>
    <w:sig w:usb0="00000001" w:usb1="080E0000" w:usb2="00000010" w:usb3="00000000" w:csb0="00040000" w:csb1="00000000"/>
  </w:font>
  <w:font w:name="Arial,Bold">
    <w:altName w:val="方正舒体"/>
    <w:panose1 w:val="020B0604020202020204"/>
    <w:charset w:val="86"/>
    <w:family w:val="auto"/>
    <w:pitch w:val="default"/>
    <w:sig w:usb0="00000001" w:usb1="080E0000" w:usb2="00000010" w:usb3="00000000" w:csb0="0004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B9008C" w14:textId="77777777" w:rsidR="000D4D57" w:rsidRDefault="000D4D57" w:rsidP="00AF65D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EBE5C37" w14:textId="77777777" w:rsidR="000D4D57" w:rsidRDefault="000D4D5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56A977" w14:textId="77777777" w:rsidR="000D4D57" w:rsidRDefault="000D4D57" w:rsidP="00AF65D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516EC">
      <w:rPr>
        <w:rStyle w:val="PageNumber"/>
        <w:noProof/>
      </w:rPr>
      <w:t>7</w:t>
    </w:r>
    <w:r>
      <w:rPr>
        <w:rStyle w:val="PageNumber"/>
      </w:rPr>
      <w:fldChar w:fldCharType="end"/>
    </w:r>
  </w:p>
  <w:p w14:paraId="1722E420" w14:textId="77777777" w:rsidR="000D4D57" w:rsidRDefault="000D4D5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FD539C" w14:textId="77777777" w:rsidR="00BF49CA" w:rsidRDefault="00BF49CA" w:rsidP="00AF65D4">
      <w:r>
        <w:separator/>
      </w:r>
    </w:p>
  </w:footnote>
  <w:footnote w:type="continuationSeparator" w:id="0">
    <w:p w14:paraId="676CD14F" w14:textId="77777777" w:rsidR="00BF49CA" w:rsidRDefault="00BF49CA" w:rsidP="00AF65D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42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29E9"/>
    <w:rsid w:val="0000609C"/>
    <w:rsid w:val="00030471"/>
    <w:rsid w:val="00082326"/>
    <w:rsid w:val="000A6BC6"/>
    <w:rsid w:val="000D4D57"/>
    <w:rsid w:val="000E398B"/>
    <w:rsid w:val="000F7C5D"/>
    <w:rsid w:val="00100142"/>
    <w:rsid w:val="00143694"/>
    <w:rsid w:val="001A210E"/>
    <w:rsid w:val="001B5841"/>
    <w:rsid w:val="001F10BE"/>
    <w:rsid w:val="00217998"/>
    <w:rsid w:val="003A76DE"/>
    <w:rsid w:val="004111B1"/>
    <w:rsid w:val="00426AA8"/>
    <w:rsid w:val="00450129"/>
    <w:rsid w:val="0045269A"/>
    <w:rsid w:val="004759AC"/>
    <w:rsid w:val="00554B9D"/>
    <w:rsid w:val="0056360E"/>
    <w:rsid w:val="00594A2E"/>
    <w:rsid w:val="005D2762"/>
    <w:rsid w:val="00754BF1"/>
    <w:rsid w:val="007C7B23"/>
    <w:rsid w:val="007E1BB4"/>
    <w:rsid w:val="0083029F"/>
    <w:rsid w:val="00834490"/>
    <w:rsid w:val="00863392"/>
    <w:rsid w:val="00881845"/>
    <w:rsid w:val="008C189F"/>
    <w:rsid w:val="008D3AE4"/>
    <w:rsid w:val="008F26B4"/>
    <w:rsid w:val="00936BA5"/>
    <w:rsid w:val="009700DE"/>
    <w:rsid w:val="00A7296D"/>
    <w:rsid w:val="00A95323"/>
    <w:rsid w:val="00AE5F9B"/>
    <w:rsid w:val="00AF65D4"/>
    <w:rsid w:val="00B522B9"/>
    <w:rsid w:val="00B53B5D"/>
    <w:rsid w:val="00BA29E9"/>
    <w:rsid w:val="00BF49CA"/>
    <w:rsid w:val="00CE4CAE"/>
    <w:rsid w:val="00D04B95"/>
    <w:rsid w:val="00D14957"/>
    <w:rsid w:val="00D31019"/>
    <w:rsid w:val="00D516EC"/>
    <w:rsid w:val="00D6005E"/>
    <w:rsid w:val="00D656FF"/>
    <w:rsid w:val="00DA2D0B"/>
    <w:rsid w:val="00DC008E"/>
    <w:rsid w:val="00DF6ACF"/>
    <w:rsid w:val="00E17AC6"/>
    <w:rsid w:val="00E86D97"/>
    <w:rsid w:val="00E90A07"/>
    <w:rsid w:val="00ED5B95"/>
    <w:rsid w:val="00EF4FE3"/>
    <w:rsid w:val="00F72A44"/>
    <w:rsid w:val="00F72F97"/>
    <w:rsid w:val="00FD09CE"/>
    <w:rsid w:val="00FE6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oNotEmbedSmartTags/>
  <w:decimalSymbol w:val="."/>
  <w:listSeparator w:val=","/>
  <w14:docId w14:val="21988DAC"/>
  <w14:defaultImageDpi w14:val="300"/>
  <w15:docId w15:val="{2AAEC05D-0B7D-F546-9B65-95FBDB440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11B1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495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4957"/>
    <w:rPr>
      <w:rFonts w:ascii="Lucida Grande" w:hAnsi="Lucida Grande" w:cs="Lucida Grande"/>
      <w:sz w:val="18"/>
      <w:szCs w:val="18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AF65D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F65D4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F65D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F65D4"/>
    <w:rPr>
      <w:sz w:val="24"/>
      <w:szCs w:val="24"/>
      <w:lang w:eastAsia="en-US"/>
    </w:rPr>
  </w:style>
  <w:style w:type="character" w:styleId="PageNumber">
    <w:name w:val="page number"/>
    <w:basedOn w:val="DefaultParagraphFont"/>
    <w:uiPriority w:val="99"/>
    <w:semiHidden/>
    <w:unhideWhenUsed/>
    <w:rsid w:val="00AF65D4"/>
  </w:style>
  <w:style w:type="character" w:styleId="CommentReference">
    <w:name w:val="annotation reference"/>
    <w:basedOn w:val="DefaultParagraphFont"/>
    <w:uiPriority w:val="99"/>
    <w:semiHidden/>
    <w:unhideWhenUsed/>
    <w:rsid w:val="000D4D57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D4D57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D4D57"/>
    <w:rPr>
      <w:sz w:val="24"/>
      <w:szCs w:val="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4D57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4D57"/>
    <w:rPr>
      <w:b/>
      <w:bCs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theme" Target="theme/theme1.xml"/><Relationship Id="rId8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1E7CBD2-A870-3D46-A0F1-A1EF045F9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25</Pages>
  <Words>4497</Words>
  <Characters>25633</Characters>
  <Application>Microsoft Office Word</Application>
  <DocSecurity>0</DocSecurity>
  <Lines>213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Soenen</dc:creator>
  <cp:keywords/>
  <dc:description/>
  <cp:lastModifiedBy>Danielle Soenen</cp:lastModifiedBy>
  <cp:revision>46</cp:revision>
  <cp:lastPrinted>2022-03-22T23:58:00Z</cp:lastPrinted>
  <dcterms:created xsi:type="dcterms:W3CDTF">2020-04-04T19:10:00Z</dcterms:created>
  <dcterms:modified xsi:type="dcterms:W3CDTF">2023-04-28T21:36:00Z</dcterms:modified>
</cp:coreProperties>
</file>